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E569" w14:textId="77777777" w:rsidR="00753698" w:rsidRDefault="00753698" w:rsidP="00504C38">
      <w:pPr>
        <w:jc w:val="both"/>
      </w:pPr>
    </w:p>
    <w:tbl>
      <w:tblPr>
        <w:tblStyle w:val="Tabellenraster"/>
        <w:tblW w:w="10098" w:type="dxa"/>
        <w:tblLook w:val="04A0" w:firstRow="1" w:lastRow="0" w:firstColumn="1" w:lastColumn="0" w:noHBand="0" w:noVBand="1"/>
      </w:tblPr>
      <w:tblGrid>
        <w:gridCol w:w="6757"/>
        <w:gridCol w:w="3341"/>
      </w:tblGrid>
      <w:tr w:rsidR="00A1001C" w:rsidRPr="00D14811" w14:paraId="7832F5EE" w14:textId="77777777" w:rsidTr="00C24977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035107C4" w14:textId="77777777" w:rsidR="00C24977" w:rsidRPr="00DF048F" w:rsidRDefault="00C24977" w:rsidP="00C24977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hAnsi="Calibri"/>
                <w:b/>
                <w:noProof/>
                <w:sz w:val="10"/>
                <w:szCs w:val="10"/>
              </w:rPr>
            </w:pPr>
          </w:p>
          <w:p w14:paraId="4F682E9A" w14:textId="4C6DE920" w:rsidR="00587C8F" w:rsidRDefault="00E75B3B" w:rsidP="00C24977">
            <w:pPr>
              <w:autoSpaceDE w:val="0"/>
              <w:autoSpaceDN w:val="0"/>
              <w:adjustRightInd w:val="0"/>
              <w:ind w:right="170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Öffentliche </w:t>
            </w:r>
            <w:r w:rsidR="002018F0">
              <w:rPr>
                <w:rFonts w:ascii="Calibri" w:hAnsi="Calibri"/>
                <w:b/>
                <w:noProof/>
              </w:rPr>
              <w:t>Stadtführung in Peine</w:t>
            </w:r>
          </w:p>
          <w:p w14:paraId="6E94E36D" w14:textId="133BBDA9" w:rsidR="00C24977" w:rsidRDefault="00DF62C2" w:rsidP="00C24977">
            <w:pPr>
              <w:autoSpaceDE w:val="0"/>
              <w:autoSpaceDN w:val="0"/>
              <w:adjustRightInd w:val="0"/>
              <w:ind w:right="170"/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Theme="minorHAnsi" w:hAnsi="Calibri" w:cs="Arial"/>
                <w:b/>
                <w:color w:val="000000" w:themeColor="text1"/>
                <w:sz w:val="32"/>
                <w:szCs w:val="32"/>
                <w:lang w:eastAsia="en-US"/>
              </w:rPr>
              <w:t>So wurde aus „</w:t>
            </w:r>
            <w:proofErr w:type="spellStart"/>
            <w:r>
              <w:rPr>
                <w:rFonts w:ascii="Calibri" w:eastAsiaTheme="minorHAnsi" w:hAnsi="Calibri" w:cs="Arial"/>
                <w:b/>
                <w:color w:val="000000" w:themeColor="text1"/>
                <w:sz w:val="32"/>
                <w:szCs w:val="32"/>
                <w:lang w:eastAsia="en-US"/>
              </w:rPr>
              <w:t>Paane</w:t>
            </w:r>
            <w:proofErr w:type="spellEnd"/>
            <w:r>
              <w:rPr>
                <w:rFonts w:ascii="Calibri" w:eastAsiaTheme="minorHAnsi" w:hAnsi="Calibri" w:cs="Arial"/>
                <w:b/>
                <w:color w:val="000000" w:themeColor="text1"/>
                <w:sz w:val="32"/>
                <w:szCs w:val="32"/>
                <w:lang w:eastAsia="en-US"/>
              </w:rPr>
              <w:t xml:space="preserve">“ eine blühende Kreisstadt </w:t>
            </w:r>
          </w:p>
          <w:p w14:paraId="0E792B1B" w14:textId="77777777" w:rsidR="00C24977" w:rsidRDefault="00C24977" w:rsidP="00C24977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</w:pPr>
          </w:p>
          <w:p w14:paraId="5A1854EF" w14:textId="05F2DA38" w:rsidR="00DF62C2" w:rsidRDefault="00C24977" w:rsidP="00E75B3B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Peine, </w:t>
            </w:r>
            <w:r w:rsidR="0052285C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27. Juli 2022</w:t>
            </w:r>
            <w:r w:rsidR="00DF62C2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.</w:t>
            </w:r>
            <w:r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 </w:t>
            </w:r>
            <w:r w:rsidR="00DF62C2">
              <w:rPr>
                <w:rFonts w:ascii="Calibri" w:eastAsiaTheme="minorHAnsi" w:hAnsi="Calibri" w:cs="Arial"/>
                <w:sz w:val="20"/>
                <w:lang w:eastAsia="en-US"/>
              </w:rPr>
              <w:t>Die um 1220 gegründete Stadt „</w:t>
            </w:r>
            <w:proofErr w:type="spellStart"/>
            <w:r w:rsidR="00DF62C2">
              <w:rPr>
                <w:rFonts w:ascii="Calibri" w:eastAsiaTheme="minorHAnsi" w:hAnsi="Calibri" w:cs="Arial"/>
                <w:sz w:val="20"/>
                <w:lang w:eastAsia="en-US"/>
              </w:rPr>
              <w:t>Paane</w:t>
            </w:r>
            <w:proofErr w:type="spellEnd"/>
            <w:r w:rsidR="00DF62C2">
              <w:rPr>
                <w:rFonts w:ascii="Calibri" w:eastAsiaTheme="minorHAnsi" w:hAnsi="Calibri" w:cs="Arial"/>
                <w:sz w:val="20"/>
                <w:lang w:eastAsia="en-US"/>
              </w:rPr>
              <w:t>“ hat</w:t>
            </w:r>
            <w:r w:rsidR="002C4000">
              <w:rPr>
                <w:rFonts w:ascii="Calibri" w:eastAsiaTheme="minorHAnsi" w:hAnsi="Calibri" w:cs="Arial"/>
                <w:sz w:val="20"/>
                <w:lang w:eastAsia="en-US"/>
              </w:rPr>
              <w:t xml:space="preserve"> eine lange</w:t>
            </w:r>
            <w:r w:rsidR="00DF62C2">
              <w:rPr>
                <w:rFonts w:ascii="Calibri" w:eastAsiaTheme="minorHAnsi" w:hAnsi="Calibri" w:cs="Arial"/>
                <w:sz w:val="20"/>
                <w:lang w:eastAsia="en-US"/>
              </w:rPr>
              <w:t xml:space="preserve"> Geschichte zu erzählen. Wie aus der kleinen mittelalterlichen Stadt eine blühende Kreisstadt wurde, kann bei einem </w:t>
            </w:r>
            <w:r w:rsidR="00E75B3B" w:rsidRPr="00E75B3B">
              <w:rPr>
                <w:rFonts w:ascii="Calibri" w:eastAsiaTheme="minorHAnsi" w:hAnsi="Calibri" w:cs="Arial"/>
                <w:sz w:val="20"/>
                <w:lang w:eastAsia="en-US"/>
              </w:rPr>
              <w:t>Stadtrundgang durch den alten Peiner Stadtkern entdeck</w:t>
            </w:r>
            <w:r w:rsidR="00DF62C2">
              <w:rPr>
                <w:rFonts w:ascii="Calibri" w:eastAsiaTheme="minorHAnsi" w:hAnsi="Calibri" w:cs="Arial"/>
                <w:sz w:val="20"/>
                <w:lang w:eastAsia="en-US"/>
              </w:rPr>
              <w:t>t werden. Die öffentliche Stadtführung am Sonntag, 7. August, beginnt um 14.30 Uhr und dauert ca. zwei Stunden.</w:t>
            </w:r>
          </w:p>
          <w:p w14:paraId="056C157C" w14:textId="1E80E3FB" w:rsidR="00DF62C2" w:rsidRDefault="00DF62C2" w:rsidP="00E75B3B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73D7D4AF" w14:textId="0894CC05" w:rsidR="008D4FDA" w:rsidRDefault="00DF62C2" w:rsidP="008D4FD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Die Besucher erfahren einiges über das Leben der </w:t>
            </w:r>
            <w:r w:rsidR="00E75B3B" w:rsidRPr="00E75B3B">
              <w:rPr>
                <w:rFonts w:ascii="Calibri" w:eastAsiaTheme="minorHAnsi" w:hAnsi="Calibri" w:cs="Arial"/>
                <w:sz w:val="20"/>
                <w:lang w:eastAsia="en-US"/>
              </w:rPr>
              <w:t>Ackerbürger, Handwerker und Fabrikanten</w:t>
            </w:r>
            <w:r w:rsid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. Die Gästeführer nehmen </w:t>
            </w:r>
            <w:r w:rsidR="00C41DA4">
              <w:rPr>
                <w:rFonts w:ascii="Calibri" w:eastAsiaTheme="minorHAnsi" w:hAnsi="Calibri" w:cs="Arial"/>
                <w:sz w:val="20"/>
                <w:lang w:eastAsia="en-US"/>
              </w:rPr>
              <w:t>die Teilnehmer</w:t>
            </w:r>
            <w:r w:rsid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 mit zu sehenswerten </w:t>
            </w:r>
            <w:r w:rsidR="00E75B3B" w:rsidRPr="00E75B3B">
              <w:rPr>
                <w:rFonts w:ascii="Calibri" w:eastAsiaTheme="minorHAnsi" w:hAnsi="Calibri" w:cs="Arial"/>
                <w:sz w:val="20"/>
                <w:lang w:eastAsia="en-US"/>
              </w:rPr>
              <w:t>Plätze</w:t>
            </w:r>
            <w:r w:rsidR="008D4FDA">
              <w:rPr>
                <w:rFonts w:ascii="Calibri" w:eastAsiaTheme="minorHAnsi" w:hAnsi="Calibri" w:cs="Arial"/>
                <w:sz w:val="20"/>
                <w:lang w:eastAsia="en-US"/>
              </w:rPr>
              <w:t>n</w:t>
            </w:r>
            <w:r w:rsidR="00E75B3B" w:rsidRPr="00E75B3B">
              <w:rPr>
                <w:rFonts w:ascii="Calibri" w:eastAsiaTheme="minorHAnsi" w:hAnsi="Calibri" w:cs="Arial"/>
                <w:sz w:val="20"/>
                <w:lang w:eastAsia="en-US"/>
              </w:rPr>
              <w:t xml:space="preserve"> und historische</w:t>
            </w:r>
            <w:r w:rsidR="008D4FDA">
              <w:rPr>
                <w:rFonts w:ascii="Calibri" w:eastAsiaTheme="minorHAnsi" w:hAnsi="Calibri" w:cs="Arial"/>
                <w:sz w:val="20"/>
                <w:lang w:eastAsia="en-US"/>
              </w:rPr>
              <w:t>n</w:t>
            </w:r>
            <w:r w:rsidR="00E75B3B" w:rsidRPr="00E75B3B">
              <w:rPr>
                <w:rFonts w:ascii="Calibri" w:eastAsiaTheme="minorHAnsi" w:hAnsi="Calibri" w:cs="Arial"/>
                <w:sz w:val="20"/>
                <w:lang w:eastAsia="en-US"/>
              </w:rPr>
              <w:t xml:space="preserve"> Bauwerke</w:t>
            </w:r>
            <w:r w:rsid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n. Die </w:t>
            </w:r>
            <w:r w:rsidR="00E75B3B" w:rsidRPr="00E75B3B">
              <w:rPr>
                <w:rFonts w:ascii="Calibri" w:eastAsiaTheme="minorHAnsi" w:hAnsi="Calibri" w:cs="Arial"/>
                <w:sz w:val="20"/>
                <w:lang w:eastAsia="en-US"/>
              </w:rPr>
              <w:t xml:space="preserve">Höhepunkte </w:t>
            </w:r>
            <w:r w:rsid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sind </w:t>
            </w:r>
            <w:r w:rsidR="00E75B3B" w:rsidRPr="00E75B3B">
              <w:rPr>
                <w:rFonts w:ascii="Calibri" w:eastAsiaTheme="minorHAnsi" w:hAnsi="Calibri" w:cs="Arial"/>
                <w:sz w:val="20"/>
                <w:lang w:eastAsia="en-US"/>
              </w:rPr>
              <w:t>die restaurierte Sankt Jakobikirche</w:t>
            </w:r>
            <w:r w:rsidR="008D4FDA">
              <w:rPr>
                <w:rFonts w:ascii="Calibri" w:eastAsiaTheme="minorHAnsi" w:hAnsi="Calibri" w:cs="Arial"/>
                <w:sz w:val="20"/>
                <w:lang w:eastAsia="en-US"/>
              </w:rPr>
              <w:t>, mit ihren leuchtenden Farben, sowie der erst kürzlich um</w:t>
            </w:r>
            <w:r w:rsidR="00E75B3B" w:rsidRPr="00E75B3B">
              <w:rPr>
                <w:rFonts w:ascii="Calibri" w:eastAsiaTheme="minorHAnsi" w:hAnsi="Calibri" w:cs="Arial"/>
                <w:sz w:val="20"/>
                <w:lang w:eastAsia="en-US"/>
              </w:rPr>
              <w:t>gestaltete Burgpark</w:t>
            </w:r>
            <w:r w:rsidR="008D4FDA">
              <w:rPr>
                <w:rFonts w:ascii="Calibri" w:eastAsiaTheme="minorHAnsi" w:hAnsi="Calibri" w:cs="Arial"/>
                <w:sz w:val="20"/>
                <w:lang w:eastAsia="en-US"/>
              </w:rPr>
              <w:t>. Dieser lädt mit s</w:t>
            </w:r>
            <w:r w:rsidR="008D4FDA"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einer Gesamtfläche von 6.000 m² zu </w:t>
            </w:r>
            <w:r w:rsidR="008D4FDA">
              <w:rPr>
                <w:rFonts w:ascii="Calibri" w:eastAsiaTheme="minorHAnsi" w:hAnsi="Calibri" w:cs="Arial"/>
                <w:sz w:val="20"/>
                <w:lang w:eastAsia="en-US"/>
              </w:rPr>
              <w:t>einem e</w:t>
            </w:r>
            <w:r w:rsidR="008D4FDA"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ntspannenden Spaziergang </w:t>
            </w:r>
            <w:r w:rsid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ein und gibt dabei den Blick auf </w:t>
            </w:r>
            <w:r w:rsidR="008D4FDA"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freigelegte und restaurierte Teile der historischen Befestigungsanlage wie Kasematte, Brückenbogen und Burggraben </w:t>
            </w:r>
            <w:r w:rsidR="008D4FDA">
              <w:rPr>
                <w:rFonts w:ascii="Calibri" w:eastAsiaTheme="minorHAnsi" w:hAnsi="Calibri" w:cs="Arial"/>
                <w:sz w:val="20"/>
                <w:lang w:eastAsia="en-US"/>
              </w:rPr>
              <w:t>frei</w:t>
            </w:r>
            <w:r w:rsidR="008D4FDA" w:rsidRPr="008D4FDA">
              <w:rPr>
                <w:rFonts w:ascii="Calibri" w:eastAsiaTheme="minorHAnsi" w:hAnsi="Calibri" w:cs="Arial"/>
                <w:sz w:val="20"/>
                <w:lang w:eastAsia="en-US"/>
              </w:rPr>
              <w:t>.</w:t>
            </w:r>
          </w:p>
          <w:p w14:paraId="412C8D79" w14:textId="653C3C70" w:rsidR="008D4FDA" w:rsidRDefault="008D4FDA" w:rsidP="008D4FD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0EC05E62" w14:textId="77777777" w:rsidR="008D4FDA" w:rsidRPr="008D4FDA" w:rsidRDefault="008D4FDA" w:rsidP="008D4FD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/>
                <w:bCs/>
                <w:sz w:val="20"/>
                <w:lang w:eastAsia="en-US"/>
              </w:rPr>
            </w:pPr>
            <w:r w:rsidRPr="008D4FDA">
              <w:rPr>
                <w:rFonts w:ascii="Calibri" w:eastAsiaTheme="minorHAnsi" w:hAnsi="Calibri" w:cs="Arial"/>
                <w:b/>
                <w:bCs/>
                <w:sz w:val="20"/>
                <w:lang w:eastAsia="en-US"/>
              </w:rPr>
              <w:t>Anmeldung erforderlich</w:t>
            </w:r>
          </w:p>
          <w:p w14:paraId="1A5D93CE" w14:textId="0F7E3EE6" w:rsidR="00981845" w:rsidRDefault="008D4FDA" w:rsidP="008D4FD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Die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öffentliche Stadtführung </w:t>
            </w: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startet am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Sonntag, 7. August </w:t>
            </w: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>2022, um 1</w:t>
            </w:r>
            <w:r w:rsidR="00981845">
              <w:rPr>
                <w:rFonts w:ascii="Calibri" w:eastAsiaTheme="minorHAnsi" w:hAnsi="Calibri" w:cs="Arial"/>
                <w:sz w:val="20"/>
                <w:lang w:eastAsia="en-US"/>
              </w:rPr>
              <w:t>4</w:t>
            </w: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>:</w:t>
            </w:r>
            <w:r w:rsidR="00981845">
              <w:rPr>
                <w:rFonts w:ascii="Calibri" w:eastAsiaTheme="minorHAnsi" w:hAnsi="Calibri" w:cs="Arial"/>
                <w:sz w:val="20"/>
                <w:lang w:eastAsia="en-US"/>
              </w:rPr>
              <w:t>3</w:t>
            </w: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0 Uhr am Historischen Marktplatz und dauert rund zwei Stunden. Die Kosten pro Person betragen </w:t>
            </w:r>
            <w:r w:rsidR="00E126F4">
              <w:rPr>
                <w:rFonts w:ascii="Calibri" w:eastAsiaTheme="minorHAnsi" w:hAnsi="Calibri" w:cs="Arial"/>
                <w:sz w:val="20"/>
                <w:lang w:eastAsia="en-US"/>
              </w:rPr>
              <w:t>7</w:t>
            </w: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,50 Euro. Kinder bis 12 Jahre </w:t>
            </w:r>
            <w:r w:rsidR="00981845">
              <w:rPr>
                <w:rFonts w:ascii="Calibri" w:eastAsiaTheme="minorHAnsi" w:hAnsi="Calibri" w:cs="Arial"/>
                <w:sz w:val="20"/>
                <w:lang w:eastAsia="en-US"/>
              </w:rPr>
              <w:t xml:space="preserve">sind </w:t>
            </w: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kostenlos mit </w:t>
            </w:r>
            <w:r w:rsidR="00981845">
              <w:rPr>
                <w:rFonts w:ascii="Calibri" w:eastAsiaTheme="minorHAnsi" w:hAnsi="Calibri" w:cs="Arial"/>
                <w:sz w:val="20"/>
                <w:lang w:eastAsia="en-US"/>
              </w:rPr>
              <w:t xml:space="preserve">dabei </w:t>
            </w: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und Kinder von 12 bis 16 Jahre </w:t>
            </w:r>
            <w:r w:rsidR="00981845">
              <w:rPr>
                <w:rFonts w:ascii="Calibri" w:eastAsiaTheme="minorHAnsi" w:hAnsi="Calibri" w:cs="Arial"/>
                <w:sz w:val="20"/>
                <w:lang w:eastAsia="en-US"/>
              </w:rPr>
              <w:t xml:space="preserve">können Peine für </w:t>
            </w: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zwei Euro </w:t>
            </w:r>
            <w:r w:rsidR="00981845">
              <w:rPr>
                <w:rFonts w:ascii="Calibri" w:eastAsiaTheme="minorHAnsi" w:hAnsi="Calibri" w:cs="Arial"/>
                <w:sz w:val="20"/>
                <w:lang w:eastAsia="en-US"/>
              </w:rPr>
              <w:t xml:space="preserve">entdecken. </w:t>
            </w:r>
          </w:p>
          <w:p w14:paraId="012CF088" w14:textId="77777777" w:rsidR="00981845" w:rsidRDefault="008D4FDA" w:rsidP="008D4FD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Eine Voranmeldung bis zum </w:t>
            </w:r>
            <w:r w:rsidR="00981845">
              <w:rPr>
                <w:rFonts w:ascii="Calibri" w:eastAsiaTheme="minorHAnsi" w:hAnsi="Calibri" w:cs="Arial"/>
                <w:sz w:val="20"/>
                <w:lang w:eastAsia="en-US"/>
              </w:rPr>
              <w:t>5. August i</w:t>
            </w: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st zwingend erforderlich. Sie ist möglich in der Tourist-Information (Schwan, Breite Straße 58, Peine), unter der Telefonnummer 05171-545556 oder per </w:t>
            </w:r>
            <w:proofErr w:type="gramStart"/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>Email</w:t>
            </w:r>
            <w:proofErr w:type="gramEnd"/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 unter stadtfuehrung@peinemarketing.de. </w:t>
            </w:r>
          </w:p>
          <w:p w14:paraId="0783F0B6" w14:textId="2DFDCAA5" w:rsidR="00981845" w:rsidRDefault="008D4FDA" w:rsidP="008D4FD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Ausführliche Informationen zu den Stadtführungen, die auch als individuelle Gruppenführung zu gewünschten Themen buchbar sind, gibt es unter </w:t>
            </w:r>
            <w:hyperlink r:id="rId8" w:history="1">
              <w:r w:rsidR="00981845" w:rsidRPr="00B54692">
                <w:rPr>
                  <w:rStyle w:val="Hyperlink"/>
                  <w:rFonts w:ascii="Calibri" w:eastAsiaTheme="minorHAnsi" w:hAnsi="Calibri" w:cs="Arial"/>
                  <w:sz w:val="20"/>
                  <w:lang w:eastAsia="en-US"/>
                </w:rPr>
                <w:t>https://www.peinemarketing.com/de/entdecken-erleben/stadtfuehrungen/gaestefuehrungen/</w:t>
              </w:r>
            </w:hyperlink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>.</w:t>
            </w:r>
          </w:p>
          <w:p w14:paraId="52E77A97" w14:textId="5A958A05" w:rsidR="008D4FDA" w:rsidRPr="008D4FDA" w:rsidRDefault="008D4FDA" w:rsidP="008D4FD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Ein Flyer zu allen Sonderführungen gibt es im Internet unter </w:t>
            </w:r>
            <w:hyperlink r:id="rId9" w:history="1">
              <w:r w:rsidR="00981845" w:rsidRPr="00B54692">
                <w:rPr>
                  <w:rStyle w:val="Hyperlink"/>
                  <w:rFonts w:ascii="Calibri" w:eastAsiaTheme="minorHAnsi" w:hAnsi="Calibri" w:cs="Arial"/>
                  <w:sz w:val="20"/>
                  <w:lang w:eastAsia="en-US"/>
                </w:rPr>
                <w:t>https://www.peinemarketing.com/de/entdecken-erleben/stadtfuehrungen/</w:t>
              </w:r>
            </w:hyperlink>
            <w:r w:rsidR="00981845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Pr="008D4FDA">
              <w:rPr>
                <w:rFonts w:ascii="Calibri" w:eastAsiaTheme="minorHAnsi" w:hAnsi="Calibri" w:cs="Arial"/>
                <w:sz w:val="20"/>
                <w:lang w:eastAsia="en-US"/>
              </w:rPr>
              <w:t xml:space="preserve"> oder in der Peiner Tourist-Information.</w:t>
            </w:r>
          </w:p>
          <w:p w14:paraId="3A072606" w14:textId="77777777" w:rsidR="008D4FDA" w:rsidRPr="008D4FDA" w:rsidRDefault="008D4FDA" w:rsidP="008D4FD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1216CEEB" w14:textId="26A1D14F" w:rsidR="00C24977" w:rsidRPr="00DF264B" w:rsidRDefault="00C24977" w:rsidP="00E711D6">
            <w:pPr>
              <w:tabs>
                <w:tab w:val="left" w:pos="6553"/>
              </w:tabs>
              <w:ind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Peine</w:t>
            </w:r>
            <w:r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Marketing GmbH</w:t>
            </w:r>
          </w:p>
          <w:p w14:paraId="573A74E1" w14:textId="3283477A" w:rsidR="00C24977" w:rsidRPr="00DF264B" w:rsidRDefault="00C24977" w:rsidP="00E711D6">
            <w:pPr>
              <w:tabs>
                <w:tab w:val="left" w:pos="6553"/>
              </w:tabs>
              <w:ind w:right="170"/>
              <w:jc w:val="both"/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Die Peine</w:t>
            </w:r>
            <w:r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Marketing GmbH ist eine 100-prozentige Tochter der Stadt Peine und seit 2003 verantwortlich für das Stadt- und Standortmarketing. Im Mittelpunkt der Tätigkeit steht die Außen- und Innenwahrnehmung der Stadt Peine. Unternehmensaufgabe ist es, zukunftsfähige Konzepte, Veranstaltungsformate und Maßnahmen vorzubereiten, zu begleiten und umzusetzen – die Stärken der Stadt und des Wirtschaftsstandortes zwischen Hannover und Braunschweig herauszuarbeiten und weiterzuentwickeln.</w:t>
            </w:r>
          </w:p>
          <w:p w14:paraId="78A2B7D2" w14:textId="77777777" w:rsidR="00C24977" w:rsidRDefault="00C24977" w:rsidP="00C24977">
            <w:pPr>
              <w:tabs>
                <w:tab w:val="left" w:pos="6553"/>
              </w:tabs>
              <w:autoSpaceDE w:val="0"/>
              <w:autoSpaceDN w:val="0"/>
              <w:adjustRightInd w:val="0"/>
              <w:ind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</w:p>
          <w:p w14:paraId="164674CD" w14:textId="71FF1D8B" w:rsidR="00C24977" w:rsidRPr="00FB7D76" w:rsidRDefault="00C24977" w:rsidP="00E711D6">
            <w:pPr>
              <w:tabs>
                <w:tab w:val="left" w:pos="6553"/>
              </w:tabs>
              <w:ind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  <w:r w:rsidRPr="00307102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Abdruck honorarfrei – die Verwendung der Fotos ist frei für journalistische Zwecke zur Berichterstattung im Zusammenhang mit dem Inhalt der Pressemitteilung bei Nennung der Quelle</w:t>
            </w:r>
            <w:r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55CDBB" w14:textId="77777777" w:rsidR="00C24977" w:rsidRPr="00CF732B" w:rsidRDefault="00C24977" w:rsidP="00C24977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E2A5E22" w14:textId="3F15957D" w:rsidR="00C24977" w:rsidRDefault="005B2563" w:rsidP="00C2497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A14A40B" wp14:editId="07A2BB32">
                  <wp:extent cx="1830289" cy="1148957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289" cy="114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6A121E" w14:textId="77777777" w:rsidR="00C24977" w:rsidRDefault="00C24977" w:rsidP="00C2497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52460BF2" w14:textId="6A9CF7F8" w:rsidR="00C24977" w:rsidRDefault="00A1001C" w:rsidP="00C2497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Stadtführung durch das alte Peine: Hier am Damm. </w:t>
            </w:r>
            <w:r w:rsidR="00C24977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 Marketing</w:t>
            </w:r>
          </w:p>
          <w:p w14:paraId="66BFB744" w14:textId="63E68EAE" w:rsidR="00C24977" w:rsidRDefault="00C24977" w:rsidP="00C24977"/>
          <w:p w14:paraId="1D0D9E27" w14:textId="77777777" w:rsidR="00A1001C" w:rsidRDefault="00A1001C" w:rsidP="00C44FA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2AFF2C58" w14:textId="1641A330" w:rsidR="00C24977" w:rsidRDefault="00A1001C" w:rsidP="00C2497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F1E3456" wp14:editId="36ACFA0D">
                  <wp:extent cx="1984779" cy="1322700"/>
                  <wp:effectExtent l="0" t="0" r="0" b="0"/>
                  <wp:docPr id="2" name="Grafik 2" descr="Ein Bild, das draußen, Boden, Baum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draußen, Boden, Baum, Person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667" cy="133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B1C91" w14:textId="12C3B1C2" w:rsidR="00071CD5" w:rsidRDefault="00071CD5" w:rsidP="008E4829"/>
          <w:p w14:paraId="65496032" w14:textId="5C0C11DE" w:rsidR="00A1001C" w:rsidRDefault="00A1001C" w:rsidP="00A1001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Am Historischen Marktplatz in Peine startet die öffentliche Stadtführung. Foto: ©Peine Marketing</w:t>
            </w:r>
          </w:p>
          <w:p w14:paraId="1D6F11BF" w14:textId="77777777" w:rsidR="00C24977" w:rsidRPr="00D14811" w:rsidRDefault="00C24977" w:rsidP="00C249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6D6AC67" w14:textId="77777777" w:rsidR="00753698" w:rsidRPr="00D14811" w:rsidRDefault="00753698" w:rsidP="00504C38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Calibri" w:hAnsi="Calibri"/>
          <w:b/>
          <w:noProof/>
        </w:rPr>
      </w:pPr>
    </w:p>
    <w:sectPr w:rsidR="00753698" w:rsidRPr="00D14811" w:rsidSect="00E54D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66" w:right="3686" w:bottom="851" w:left="1418" w:header="372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1CDD" w14:textId="77777777" w:rsidR="002D04EE" w:rsidRDefault="002D04EE">
      <w:r>
        <w:separator/>
      </w:r>
    </w:p>
  </w:endnote>
  <w:endnote w:type="continuationSeparator" w:id="0">
    <w:p w14:paraId="7F23A4C4" w14:textId="77777777" w:rsidR="002D04EE" w:rsidRDefault="002D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dtPeine">
    <w:altName w:val="Calibri"/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62D2" w14:textId="77777777" w:rsidR="00402971" w:rsidRDefault="004029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2522" w14:textId="49654266" w:rsidR="00130163" w:rsidRPr="001652AC" w:rsidRDefault="00130163" w:rsidP="00A8014E">
    <w:pPr>
      <w:tabs>
        <w:tab w:val="center" w:pos="4536"/>
        <w:tab w:val="right" w:pos="9072"/>
      </w:tabs>
      <w:suppressAutoHyphens/>
      <w:ind w:left="284"/>
      <w:rPr>
        <w:rFonts w:cs="Arial"/>
        <w:sz w:val="10"/>
        <w:szCs w:val="16"/>
      </w:rPr>
    </w:pPr>
    <w:r>
      <w:rPr>
        <w:rFonts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4597365" wp14:editId="3598A68C">
              <wp:simplePos x="0" y="0"/>
              <wp:positionH relativeFrom="column">
                <wp:posOffset>4744720</wp:posOffset>
              </wp:positionH>
              <wp:positionV relativeFrom="page">
                <wp:posOffset>9163685</wp:posOffset>
              </wp:positionV>
              <wp:extent cx="1912620" cy="825500"/>
              <wp:effectExtent l="0" t="0" r="508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62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F4F7C" w14:textId="27839FAF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Weitere Informationen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14:paraId="0A99D121" w14:textId="0142578D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Peine</w:t>
                          </w:r>
                          <w:r w:rsidR="00A8014E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Marketing GmbH</w:t>
                          </w:r>
                        </w:p>
                        <w:p w14:paraId="49F88859" w14:textId="6E1A9CF5" w:rsidR="00130163" w:rsidRPr="00307102" w:rsidRDefault="0097756B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Kathrin Bolte | Kommun</w:t>
                          </w:r>
                          <w:r w:rsidR="00402971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i</w:t>
                          </w: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kation</w:t>
                          </w:r>
                        </w:p>
                        <w:p w14:paraId="5E93A25C" w14:textId="091690D8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Breite Straße 58 | 31224 Peine</w:t>
                          </w:r>
                        </w:p>
                        <w:p w14:paraId="60C89011" w14:textId="625D99B9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Telefon: (0 5171) 54 55 </w:t>
                          </w:r>
                          <w:r w:rsidR="0097756B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65</w:t>
                          </w:r>
                        </w:p>
                        <w:p w14:paraId="7C306292" w14:textId="67427B3D" w:rsidR="0097756B" w:rsidRPr="0097756B" w:rsidRDefault="00000000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000080"/>
                              <w:sz w:val="14"/>
                              <w:szCs w:val="14"/>
                              <w:u w:val="single"/>
                              <w:lang w:eastAsia="en-US"/>
                            </w:rPr>
                          </w:pPr>
                          <w:hyperlink r:id="rId1" w:history="1">
                            <w:r w:rsidR="0097756B" w:rsidRPr="00BD38B8">
                              <w:rPr>
                                <w:rStyle w:val="Hyperlink"/>
                                <w:rFonts w:ascii="Calibri" w:eastAsiaTheme="minorHAnsi" w:hAnsi="Calibri" w:cs="Arial"/>
                                <w:iCs/>
                                <w:sz w:val="14"/>
                                <w:szCs w:val="14"/>
                                <w:lang w:eastAsia="en-US"/>
                              </w:rPr>
                              <w:t>bolte@peinemarketing.de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736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373.6pt;margin-top:721.55pt;width:150.6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" filled="f" stroked="f" strokeweight=".5pt">
              <v:textbox inset="0,0,0,0">
                <w:txbxContent>
                  <w:p w14:paraId="626F4F7C" w14:textId="27839FAF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Weitere Informationen</w:t>
                    </w:r>
                    <w:r w:rsidRPr="00307102"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14:paraId="0A99D121" w14:textId="0142578D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Peine</w:t>
                    </w:r>
                    <w:r w:rsidR="00A8014E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Marketing GmbH</w:t>
                    </w:r>
                  </w:p>
                  <w:p w14:paraId="49F88859" w14:textId="6E1A9CF5" w:rsidR="00130163" w:rsidRPr="00307102" w:rsidRDefault="0097756B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Kathrin Bolte | Kommun</w:t>
                    </w:r>
                    <w:r w:rsidR="00402971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i</w:t>
                    </w: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kation</w:t>
                    </w:r>
                  </w:p>
                  <w:p w14:paraId="5E93A25C" w14:textId="091690D8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Breite Straße 58 | 31224 Peine</w:t>
                    </w:r>
                  </w:p>
                  <w:p w14:paraId="60C89011" w14:textId="625D99B9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Telefon: (0 5171) 54 55 </w:t>
                    </w:r>
                    <w:r w:rsidR="0097756B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65</w:t>
                    </w:r>
                  </w:p>
                  <w:p w14:paraId="7C306292" w14:textId="67427B3D" w:rsidR="0097756B" w:rsidRPr="0097756B" w:rsidRDefault="00000000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000080"/>
                        <w:sz w:val="14"/>
                        <w:szCs w:val="14"/>
                        <w:u w:val="single"/>
                        <w:lang w:eastAsia="en-US"/>
                      </w:rPr>
                    </w:pPr>
                    <w:hyperlink r:id="rId2" w:history="1">
                      <w:r w:rsidR="0097756B" w:rsidRPr="00BD38B8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bolte@peinemarketing.de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8014E">
      <w:rPr>
        <w:rFonts w:cs="Arial"/>
        <w:noProof/>
        <w:sz w:val="10"/>
        <w:szCs w:val="16"/>
      </w:rPr>
      <w:drawing>
        <wp:inline distT="0" distB="0" distL="0" distR="0" wp14:anchorId="4CB11E64" wp14:editId="4F942453">
          <wp:extent cx="6104763" cy="595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PM_Fuss_PeMa_getren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899" cy="61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DC27" w14:textId="77777777" w:rsidR="00402971" w:rsidRDefault="004029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C3D6" w14:textId="77777777" w:rsidR="002D04EE" w:rsidRDefault="002D04EE">
      <w:r>
        <w:separator/>
      </w:r>
    </w:p>
  </w:footnote>
  <w:footnote w:type="continuationSeparator" w:id="0">
    <w:p w14:paraId="4ABC0359" w14:textId="77777777" w:rsidR="002D04EE" w:rsidRDefault="002D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F44C" w14:textId="77777777" w:rsidR="00402971" w:rsidRDefault="004029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287C" w14:textId="1EC1FC39" w:rsidR="00130163" w:rsidRPr="00633F55" w:rsidRDefault="00DF048F" w:rsidP="00CD2CD7">
    <w:pPr>
      <w:pStyle w:val="Kopfzeile"/>
      <w:tabs>
        <w:tab w:val="clear" w:pos="4536"/>
        <w:tab w:val="clear" w:pos="9072"/>
      </w:tabs>
      <w:ind w:left="142" w:right="-142"/>
      <w:jc w:val="cent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 wp14:anchorId="12F5CD42" wp14:editId="1FBD9FC5">
          <wp:extent cx="6277356" cy="1002237"/>
          <wp:effectExtent l="0" t="0" r="0" b="127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emitteilung_2022_Kopf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336" cy="102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D6AE" w14:textId="77777777" w:rsidR="00402971" w:rsidRDefault="004029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FD4"/>
    <w:multiLevelType w:val="hybridMultilevel"/>
    <w:tmpl w:val="0B46E1CC"/>
    <w:lvl w:ilvl="0" w:tplc="DF2C4D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C65E4"/>
    <w:multiLevelType w:val="hybridMultilevel"/>
    <w:tmpl w:val="60BA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127B0"/>
    <w:multiLevelType w:val="hybridMultilevel"/>
    <w:tmpl w:val="D8E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0427">
    <w:abstractNumId w:val="1"/>
  </w:num>
  <w:num w:numId="2" w16cid:durableId="403643430">
    <w:abstractNumId w:val="2"/>
  </w:num>
  <w:num w:numId="3" w16cid:durableId="213890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9E"/>
    <w:rsid w:val="00000E12"/>
    <w:rsid w:val="000024EC"/>
    <w:rsid w:val="00006F38"/>
    <w:rsid w:val="00010BAE"/>
    <w:rsid w:val="0001129C"/>
    <w:rsid w:val="00012439"/>
    <w:rsid w:val="00024677"/>
    <w:rsid w:val="00030601"/>
    <w:rsid w:val="00032CC6"/>
    <w:rsid w:val="00035AE0"/>
    <w:rsid w:val="00040839"/>
    <w:rsid w:val="00040A01"/>
    <w:rsid w:val="000431F7"/>
    <w:rsid w:val="000442DE"/>
    <w:rsid w:val="00045CC9"/>
    <w:rsid w:val="00047286"/>
    <w:rsid w:val="000475B8"/>
    <w:rsid w:val="00051D64"/>
    <w:rsid w:val="00054FA2"/>
    <w:rsid w:val="00060107"/>
    <w:rsid w:val="000602A7"/>
    <w:rsid w:val="00066E27"/>
    <w:rsid w:val="000719F7"/>
    <w:rsid w:val="00071CD5"/>
    <w:rsid w:val="000733C3"/>
    <w:rsid w:val="000823E6"/>
    <w:rsid w:val="00085B54"/>
    <w:rsid w:val="00096C24"/>
    <w:rsid w:val="00097715"/>
    <w:rsid w:val="0009790B"/>
    <w:rsid w:val="000A1AF7"/>
    <w:rsid w:val="000A2755"/>
    <w:rsid w:val="000A65E4"/>
    <w:rsid w:val="000B6889"/>
    <w:rsid w:val="000C2C77"/>
    <w:rsid w:val="000D1720"/>
    <w:rsid w:val="000D1811"/>
    <w:rsid w:val="000E00EE"/>
    <w:rsid w:val="000E1F5B"/>
    <w:rsid w:val="000E2E4E"/>
    <w:rsid w:val="000E7CF5"/>
    <w:rsid w:val="0010058E"/>
    <w:rsid w:val="001011D2"/>
    <w:rsid w:val="00103818"/>
    <w:rsid w:val="0010430A"/>
    <w:rsid w:val="00104A09"/>
    <w:rsid w:val="00104A7B"/>
    <w:rsid w:val="0010588B"/>
    <w:rsid w:val="00106194"/>
    <w:rsid w:val="00110846"/>
    <w:rsid w:val="001110D5"/>
    <w:rsid w:val="00112CA1"/>
    <w:rsid w:val="00112E88"/>
    <w:rsid w:val="00113C9A"/>
    <w:rsid w:val="001140C9"/>
    <w:rsid w:val="00122305"/>
    <w:rsid w:val="00130163"/>
    <w:rsid w:val="00130886"/>
    <w:rsid w:val="0013502D"/>
    <w:rsid w:val="00143FE5"/>
    <w:rsid w:val="00147A2F"/>
    <w:rsid w:val="00151A72"/>
    <w:rsid w:val="00154581"/>
    <w:rsid w:val="001548A0"/>
    <w:rsid w:val="00155702"/>
    <w:rsid w:val="00155D69"/>
    <w:rsid w:val="00163EB6"/>
    <w:rsid w:val="001652AC"/>
    <w:rsid w:val="00170333"/>
    <w:rsid w:val="00170755"/>
    <w:rsid w:val="00177B3A"/>
    <w:rsid w:val="00183F10"/>
    <w:rsid w:val="0018457E"/>
    <w:rsid w:val="00185275"/>
    <w:rsid w:val="001854B3"/>
    <w:rsid w:val="0018578F"/>
    <w:rsid w:val="00187775"/>
    <w:rsid w:val="00196C11"/>
    <w:rsid w:val="001A0216"/>
    <w:rsid w:val="001A043C"/>
    <w:rsid w:val="001A0B2C"/>
    <w:rsid w:val="001A5480"/>
    <w:rsid w:val="001A7FB3"/>
    <w:rsid w:val="001B0496"/>
    <w:rsid w:val="001B0768"/>
    <w:rsid w:val="001B16DB"/>
    <w:rsid w:val="001B5783"/>
    <w:rsid w:val="001C1903"/>
    <w:rsid w:val="001C298F"/>
    <w:rsid w:val="001C376F"/>
    <w:rsid w:val="001C5D70"/>
    <w:rsid w:val="001D18FB"/>
    <w:rsid w:val="001D2761"/>
    <w:rsid w:val="001D33BD"/>
    <w:rsid w:val="001D6EEE"/>
    <w:rsid w:val="001E3954"/>
    <w:rsid w:val="001E4079"/>
    <w:rsid w:val="001E4EA4"/>
    <w:rsid w:val="001E6271"/>
    <w:rsid w:val="001E71E1"/>
    <w:rsid w:val="001F79A1"/>
    <w:rsid w:val="001F7C70"/>
    <w:rsid w:val="002006DE"/>
    <w:rsid w:val="002018F0"/>
    <w:rsid w:val="00201A9D"/>
    <w:rsid w:val="00206A54"/>
    <w:rsid w:val="00207E46"/>
    <w:rsid w:val="00210C7F"/>
    <w:rsid w:val="00211767"/>
    <w:rsid w:val="00211A6A"/>
    <w:rsid w:val="00214C7E"/>
    <w:rsid w:val="0021552A"/>
    <w:rsid w:val="00215ADC"/>
    <w:rsid w:val="00222340"/>
    <w:rsid w:val="0022449B"/>
    <w:rsid w:val="00225B34"/>
    <w:rsid w:val="0022750B"/>
    <w:rsid w:val="0023493D"/>
    <w:rsid w:val="002369DB"/>
    <w:rsid w:val="00241167"/>
    <w:rsid w:val="00241A62"/>
    <w:rsid w:val="00247FF2"/>
    <w:rsid w:val="002557D6"/>
    <w:rsid w:val="00261F19"/>
    <w:rsid w:val="00262A1C"/>
    <w:rsid w:val="00263E0A"/>
    <w:rsid w:val="002664D1"/>
    <w:rsid w:val="002673F3"/>
    <w:rsid w:val="00274E83"/>
    <w:rsid w:val="00280508"/>
    <w:rsid w:val="002832EE"/>
    <w:rsid w:val="0028416C"/>
    <w:rsid w:val="0028591D"/>
    <w:rsid w:val="002872A6"/>
    <w:rsid w:val="002907E8"/>
    <w:rsid w:val="00290A0F"/>
    <w:rsid w:val="002919EE"/>
    <w:rsid w:val="002A0B25"/>
    <w:rsid w:val="002A2729"/>
    <w:rsid w:val="002A2918"/>
    <w:rsid w:val="002A592B"/>
    <w:rsid w:val="002A7726"/>
    <w:rsid w:val="002B34C1"/>
    <w:rsid w:val="002C0284"/>
    <w:rsid w:val="002C4000"/>
    <w:rsid w:val="002C7788"/>
    <w:rsid w:val="002C7D3D"/>
    <w:rsid w:val="002D04EE"/>
    <w:rsid w:val="002D195E"/>
    <w:rsid w:val="002D2A98"/>
    <w:rsid w:val="002D38D2"/>
    <w:rsid w:val="002D5842"/>
    <w:rsid w:val="002D6DAB"/>
    <w:rsid w:val="002E06BE"/>
    <w:rsid w:val="002E2F14"/>
    <w:rsid w:val="002E77D2"/>
    <w:rsid w:val="002E7841"/>
    <w:rsid w:val="002F0D74"/>
    <w:rsid w:val="002F214C"/>
    <w:rsid w:val="00305680"/>
    <w:rsid w:val="00306C9D"/>
    <w:rsid w:val="00307102"/>
    <w:rsid w:val="00311777"/>
    <w:rsid w:val="00312610"/>
    <w:rsid w:val="00312A81"/>
    <w:rsid w:val="00314CBD"/>
    <w:rsid w:val="00314E8F"/>
    <w:rsid w:val="00320CC0"/>
    <w:rsid w:val="0032727F"/>
    <w:rsid w:val="00332A11"/>
    <w:rsid w:val="00333FDB"/>
    <w:rsid w:val="00334E32"/>
    <w:rsid w:val="00336B0B"/>
    <w:rsid w:val="00337383"/>
    <w:rsid w:val="00337DBC"/>
    <w:rsid w:val="003411A6"/>
    <w:rsid w:val="00364245"/>
    <w:rsid w:val="003705CD"/>
    <w:rsid w:val="00377CDE"/>
    <w:rsid w:val="003806DC"/>
    <w:rsid w:val="0038236C"/>
    <w:rsid w:val="00382BF8"/>
    <w:rsid w:val="003857AB"/>
    <w:rsid w:val="00386165"/>
    <w:rsid w:val="003950AA"/>
    <w:rsid w:val="00396E29"/>
    <w:rsid w:val="0039738C"/>
    <w:rsid w:val="00397CAC"/>
    <w:rsid w:val="003A0244"/>
    <w:rsid w:val="003A144D"/>
    <w:rsid w:val="003A35B1"/>
    <w:rsid w:val="003A754E"/>
    <w:rsid w:val="003B2264"/>
    <w:rsid w:val="003B355D"/>
    <w:rsid w:val="003B4E78"/>
    <w:rsid w:val="003B62F6"/>
    <w:rsid w:val="003C2EFE"/>
    <w:rsid w:val="003C3B68"/>
    <w:rsid w:val="003C799C"/>
    <w:rsid w:val="003D2813"/>
    <w:rsid w:val="003D2C81"/>
    <w:rsid w:val="003D35D1"/>
    <w:rsid w:val="003D5137"/>
    <w:rsid w:val="003E5878"/>
    <w:rsid w:val="003F1B3D"/>
    <w:rsid w:val="003F70D2"/>
    <w:rsid w:val="00402971"/>
    <w:rsid w:val="00402EA9"/>
    <w:rsid w:val="004030AD"/>
    <w:rsid w:val="00405C00"/>
    <w:rsid w:val="00405FB5"/>
    <w:rsid w:val="00420976"/>
    <w:rsid w:val="004275A9"/>
    <w:rsid w:val="00427E1C"/>
    <w:rsid w:val="00430EEE"/>
    <w:rsid w:val="0043387E"/>
    <w:rsid w:val="004364CF"/>
    <w:rsid w:val="00441509"/>
    <w:rsid w:val="004426E0"/>
    <w:rsid w:val="00445966"/>
    <w:rsid w:val="00452F38"/>
    <w:rsid w:val="00457B2A"/>
    <w:rsid w:val="004603B6"/>
    <w:rsid w:val="0046246E"/>
    <w:rsid w:val="00462C2D"/>
    <w:rsid w:val="00462EB8"/>
    <w:rsid w:val="00464B92"/>
    <w:rsid w:val="004663A5"/>
    <w:rsid w:val="00466A65"/>
    <w:rsid w:val="00467857"/>
    <w:rsid w:val="00470273"/>
    <w:rsid w:val="0047164E"/>
    <w:rsid w:val="0047379E"/>
    <w:rsid w:val="00475F1D"/>
    <w:rsid w:val="00476840"/>
    <w:rsid w:val="004831FA"/>
    <w:rsid w:val="00483A80"/>
    <w:rsid w:val="00490885"/>
    <w:rsid w:val="00490FA0"/>
    <w:rsid w:val="004969A0"/>
    <w:rsid w:val="004A0234"/>
    <w:rsid w:val="004B3C31"/>
    <w:rsid w:val="004B6861"/>
    <w:rsid w:val="004B6919"/>
    <w:rsid w:val="004B7BF7"/>
    <w:rsid w:val="004C3E9D"/>
    <w:rsid w:val="004D1E66"/>
    <w:rsid w:val="004D492D"/>
    <w:rsid w:val="004E1931"/>
    <w:rsid w:val="004E33A5"/>
    <w:rsid w:val="004E42BA"/>
    <w:rsid w:val="004E4B62"/>
    <w:rsid w:val="004E5E70"/>
    <w:rsid w:val="004F014A"/>
    <w:rsid w:val="00500114"/>
    <w:rsid w:val="005004F8"/>
    <w:rsid w:val="00503B6D"/>
    <w:rsid w:val="00503E3A"/>
    <w:rsid w:val="00504C38"/>
    <w:rsid w:val="00512AEE"/>
    <w:rsid w:val="00517A26"/>
    <w:rsid w:val="00520085"/>
    <w:rsid w:val="0052285C"/>
    <w:rsid w:val="0052582A"/>
    <w:rsid w:val="0052716C"/>
    <w:rsid w:val="00533ACC"/>
    <w:rsid w:val="005343F7"/>
    <w:rsid w:val="00540637"/>
    <w:rsid w:val="005451E5"/>
    <w:rsid w:val="0055095F"/>
    <w:rsid w:val="00555C16"/>
    <w:rsid w:val="00556314"/>
    <w:rsid w:val="00556416"/>
    <w:rsid w:val="00556A3E"/>
    <w:rsid w:val="00557C87"/>
    <w:rsid w:val="00562EF4"/>
    <w:rsid w:val="005635ED"/>
    <w:rsid w:val="005637C6"/>
    <w:rsid w:val="00563A0A"/>
    <w:rsid w:val="00564976"/>
    <w:rsid w:val="00566D76"/>
    <w:rsid w:val="005672ED"/>
    <w:rsid w:val="00567AD5"/>
    <w:rsid w:val="005845BC"/>
    <w:rsid w:val="00585607"/>
    <w:rsid w:val="00585ED1"/>
    <w:rsid w:val="00586450"/>
    <w:rsid w:val="00587C8F"/>
    <w:rsid w:val="00595F40"/>
    <w:rsid w:val="005970CB"/>
    <w:rsid w:val="005A22C0"/>
    <w:rsid w:val="005A2C6F"/>
    <w:rsid w:val="005A37CF"/>
    <w:rsid w:val="005A3855"/>
    <w:rsid w:val="005A6C68"/>
    <w:rsid w:val="005A7B2E"/>
    <w:rsid w:val="005B2045"/>
    <w:rsid w:val="005B2563"/>
    <w:rsid w:val="005B2BC9"/>
    <w:rsid w:val="005B3806"/>
    <w:rsid w:val="005B7B42"/>
    <w:rsid w:val="005C1384"/>
    <w:rsid w:val="005C1C74"/>
    <w:rsid w:val="005C5074"/>
    <w:rsid w:val="005C5300"/>
    <w:rsid w:val="005C5E72"/>
    <w:rsid w:val="005C6C52"/>
    <w:rsid w:val="005C7031"/>
    <w:rsid w:val="005D4EFD"/>
    <w:rsid w:val="005E7A7F"/>
    <w:rsid w:val="005F4D80"/>
    <w:rsid w:val="005F4EDF"/>
    <w:rsid w:val="005F5450"/>
    <w:rsid w:val="005F60C1"/>
    <w:rsid w:val="005F7543"/>
    <w:rsid w:val="00607080"/>
    <w:rsid w:val="00610A55"/>
    <w:rsid w:val="00615A17"/>
    <w:rsid w:val="006164E7"/>
    <w:rsid w:val="0062044E"/>
    <w:rsid w:val="00622F79"/>
    <w:rsid w:val="00624BDD"/>
    <w:rsid w:val="00634C34"/>
    <w:rsid w:val="00635345"/>
    <w:rsid w:val="00635886"/>
    <w:rsid w:val="006423B1"/>
    <w:rsid w:val="006473BF"/>
    <w:rsid w:val="0064756F"/>
    <w:rsid w:val="00647F1D"/>
    <w:rsid w:val="006516FD"/>
    <w:rsid w:val="00651BC9"/>
    <w:rsid w:val="00654F09"/>
    <w:rsid w:val="00656AEA"/>
    <w:rsid w:val="00661E7B"/>
    <w:rsid w:val="0066254F"/>
    <w:rsid w:val="0067214A"/>
    <w:rsid w:val="00672565"/>
    <w:rsid w:val="00674536"/>
    <w:rsid w:val="00681F22"/>
    <w:rsid w:val="00682034"/>
    <w:rsid w:val="00682DC1"/>
    <w:rsid w:val="00685893"/>
    <w:rsid w:val="00687B9F"/>
    <w:rsid w:val="006918FA"/>
    <w:rsid w:val="00697A4F"/>
    <w:rsid w:val="006A6EB8"/>
    <w:rsid w:val="006B0A64"/>
    <w:rsid w:val="006B34FB"/>
    <w:rsid w:val="006B3B24"/>
    <w:rsid w:val="006B4585"/>
    <w:rsid w:val="006C1A74"/>
    <w:rsid w:val="006C1EEB"/>
    <w:rsid w:val="006C1F9A"/>
    <w:rsid w:val="006C458B"/>
    <w:rsid w:val="006D559C"/>
    <w:rsid w:val="006E4DAC"/>
    <w:rsid w:val="006E7FBF"/>
    <w:rsid w:val="006F02F5"/>
    <w:rsid w:val="006F2DEA"/>
    <w:rsid w:val="006F3BEB"/>
    <w:rsid w:val="006F673F"/>
    <w:rsid w:val="00700056"/>
    <w:rsid w:val="00700563"/>
    <w:rsid w:val="00705D19"/>
    <w:rsid w:val="00713405"/>
    <w:rsid w:val="00717C3D"/>
    <w:rsid w:val="00717E42"/>
    <w:rsid w:val="00720913"/>
    <w:rsid w:val="00721038"/>
    <w:rsid w:val="00733BB7"/>
    <w:rsid w:val="007357B9"/>
    <w:rsid w:val="00750AC5"/>
    <w:rsid w:val="007512E5"/>
    <w:rsid w:val="007528B1"/>
    <w:rsid w:val="00753698"/>
    <w:rsid w:val="0075390F"/>
    <w:rsid w:val="007576EB"/>
    <w:rsid w:val="00761FAC"/>
    <w:rsid w:val="00762E06"/>
    <w:rsid w:val="00765B16"/>
    <w:rsid w:val="007706AF"/>
    <w:rsid w:val="0077481F"/>
    <w:rsid w:val="007813F0"/>
    <w:rsid w:val="007822DC"/>
    <w:rsid w:val="00791893"/>
    <w:rsid w:val="0079291C"/>
    <w:rsid w:val="00792B90"/>
    <w:rsid w:val="007946E5"/>
    <w:rsid w:val="00797529"/>
    <w:rsid w:val="007A274F"/>
    <w:rsid w:val="007A2B16"/>
    <w:rsid w:val="007B2077"/>
    <w:rsid w:val="007B2DAB"/>
    <w:rsid w:val="007C2EA5"/>
    <w:rsid w:val="007C56EF"/>
    <w:rsid w:val="007C5DEA"/>
    <w:rsid w:val="007C5EE3"/>
    <w:rsid w:val="007C742C"/>
    <w:rsid w:val="007D27D6"/>
    <w:rsid w:val="007E4E17"/>
    <w:rsid w:val="007F691C"/>
    <w:rsid w:val="00800669"/>
    <w:rsid w:val="00800B8D"/>
    <w:rsid w:val="008037AE"/>
    <w:rsid w:val="00804B17"/>
    <w:rsid w:val="00805002"/>
    <w:rsid w:val="00810A8D"/>
    <w:rsid w:val="008115A3"/>
    <w:rsid w:val="00811F82"/>
    <w:rsid w:val="008123ED"/>
    <w:rsid w:val="008123F8"/>
    <w:rsid w:val="008166A1"/>
    <w:rsid w:val="008179FD"/>
    <w:rsid w:val="00830CF4"/>
    <w:rsid w:val="00830FF8"/>
    <w:rsid w:val="00832A34"/>
    <w:rsid w:val="00832BEB"/>
    <w:rsid w:val="00837115"/>
    <w:rsid w:val="0084014A"/>
    <w:rsid w:val="0084158B"/>
    <w:rsid w:val="008417AE"/>
    <w:rsid w:val="00841A8A"/>
    <w:rsid w:val="008439D7"/>
    <w:rsid w:val="008460C8"/>
    <w:rsid w:val="008516A8"/>
    <w:rsid w:val="00860642"/>
    <w:rsid w:val="00862209"/>
    <w:rsid w:val="0086324A"/>
    <w:rsid w:val="008650AD"/>
    <w:rsid w:val="008666EA"/>
    <w:rsid w:val="00867621"/>
    <w:rsid w:val="00867F2E"/>
    <w:rsid w:val="00873CC0"/>
    <w:rsid w:val="008811B2"/>
    <w:rsid w:val="008817D4"/>
    <w:rsid w:val="008853FA"/>
    <w:rsid w:val="00887838"/>
    <w:rsid w:val="00890C97"/>
    <w:rsid w:val="008913F2"/>
    <w:rsid w:val="008919E8"/>
    <w:rsid w:val="0089386F"/>
    <w:rsid w:val="008963D4"/>
    <w:rsid w:val="008A47B4"/>
    <w:rsid w:val="008A685D"/>
    <w:rsid w:val="008A7DF3"/>
    <w:rsid w:val="008B0FEE"/>
    <w:rsid w:val="008B1997"/>
    <w:rsid w:val="008B5169"/>
    <w:rsid w:val="008B563B"/>
    <w:rsid w:val="008B63DC"/>
    <w:rsid w:val="008C3B2A"/>
    <w:rsid w:val="008C3CA8"/>
    <w:rsid w:val="008D26CD"/>
    <w:rsid w:val="008D2FD3"/>
    <w:rsid w:val="008D4FDA"/>
    <w:rsid w:val="008D52A0"/>
    <w:rsid w:val="008E0B40"/>
    <w:rsid w:val="008E38CF"/>
    <w:rsid w:val="008E4829"/>
    <w:rsid w:val="008E78DF"/>
    <w:rsid w:val="008F2A2A"/>
    <w:rsid w:val="00900349"/>
    <w:rsid w:val="00902F71"/>
    <w:rsid w:val="0090419C"/>
    <w:rsid w:val="009060C5"/>
    <w:rsid w:val="00906F36"/>
    <w:rsid w:val="0092680B"/>
    <w:rsid w:val="00933606"/>
    <w:rsid w:val="0093420B"/>
    <w:rsid w:val="00940BA8"/>
    <w:rsid w:val="009415DF"/>
    <w:rsid w:val="00942733"/>
    <w:rsid w:val="00950B92"/>
    <w:rsid w:val="00963719"/>
    <w:rsid w:val="009704C5"/>
    <w:rsid w:val="009709E0"/>
    <w:rsid w:val="009715C2"/>
    <w:rsid w:val="009727E0"/>
    <w:rsid w:val="00973C55"/>
    <w:rsid w:val="0097756B"/>
    <w:rsid w:val="00981845"/>
    <w:rsid w:val="009851E7"/>
    <w:rsid w:val="009907CA"/>
    <w:rsid w:val="00990954"/>
    <w:rsid w:val="00991454"/>
    <w:rsid w:val="00992C25"/>
    <w:rsid w:val="009A38AC"/>
    <w:rsid w:val="009A47E7"/>
    <w:rsid w:val="009B1FB4"/>
    <w:rsid w:val="009B7A1F"/>
    <w:rsid w:val="009C1F76"/>
    <w:rsid w:val="009C396C"/>
    <w:rsid w:val="009C5527"/>
    <w:rsid w:val="009C5786"/>
    <w:rsid w:val="009C7FBB"/>
    <w:rsid w:val="009D61B7"/>
    <w:rsid w:val="009E13BE"/>
    <w:rsid w:val="009E5BF1"/>
    <w:rsid w:val="009E6BEF"/>
    <w:rsid w:val="009E7161"/>
    <w:rsid w:val="009F24B6"/>
    <w:rsid w:val="009F4105"/>
    <w:rsid w:val="009F4785"/>
    <w:rsid w:val="009F5370"/>
    <w:rsid w:val="009F6D9E"/>
    <w:rsid w:val="00A042D7"/>
    <w:rsid w:val="00A05F35"/>
    <w:rsid w:val="00A07302"/>
    <w:rsid w:val="00A07D86"/>
    <w:rsid w:val="00A1001C"/>
    <w:rsid w:val="00A109B3"/>
    <w:rsid w:val="00A16AC1"/>
    <w:rsid w:val="00A22D8E"/>
    <w:rsid w:val="00A348D1"/>
    <w:rsid w:val="00A360F9"/>
    <w:rsid w:val="00A45187"/>
    <w:rsid w:val="00A521BB"/>
    <w:rsid w:val="00A56F2F"/>
    <w:rsid w:val="00A6011B"/>
    <w:rsid w:val="00A60A1B"/>
    <w:rsid w:val="00A66AAE"/>
    <w:rsid w:val="00A701EF"/>
    <w:rsid w:val="00A720AC"/>
    <w:rsid w:val="00A73262"/>
    <w:rsid w:val="00A8014E"/>
    <w:rsid w:val="00A808E3"/>
    <w:rsid w:val="00A80E96"/>
    <w:rsid w:val="00A81092"/>
    <w:rsid w:val="00A83846"/>
    <w:rsid w:val="00A84045"/>
    <w:rsid w:val="00A85AB0"/>
    <w:rsid w:val="00A8666A"/>
    <w:rsid w:val="00A90182"/>
    <w:rsid w:val="00A9214B"/>
    <w:rsid w:val="00A92435"/>
    <w:rsid w:val="00A92A66"/>
    <w:rsid w:val="00A94745"/>
    <w:rsid w:val="00A94CC5"/>
    <w:rsid w:val="00A955FD"/>
    <w:rsid w:val="00A96DFD"/>
    <w:rsid w:val="00AA04D4"/>
    <w:rsid w:val="00AA17D8"/>
    <w:rsid w:val="00AA65C6"/>
    <w:rsid w:val="00AA6AE5"/>
    <w:rsid w:val="00AA7ABB"/>
    <w:rsid w:val="00AB5814"/>
    <w:rsid w:val="00AC1F27"/>
    <w:rsid w:val="00AC26C0"/>
    <w:rsid w:val="00AD359F"/>
    <w:rsid w:val="00AD4A2A"/>
    <w:rsid w:val="00AD62CC"/>
    <w:rsid w:val="00AD7CC6"/>
    <w:rsid w:val="00AE0CA4"/>
    <w:rsid w:val="00AF63AC"/>
    <w:rsid w:val="00AF6A12"/>
    <w:rsid w:val="00B00699"/>
    <w:rsid w:val="00B039DB"/>
    <w:rsid w:val="00B04541"/>
    <w:rsid w:val="00B0563B"/>
    <w:rsid w:val="00B10968"/>
    <w:rsid w:val="00B11A68"/>
    <w:rsid w:val="00B12A2F"/>
    <w:rsid w:val="00B14411"/>
    <w:rsid w:val="00B1733E"/>
    <w:rsid w:val="00B17F23"/>
    <w:rsid w:val="00B21A82"/>
    <w:rsid w:val="00B21ABC"/>
    <w:rsid w:val="00B2591C"/>
    <w:rsid w:val="00B30F7C"/>
    <w:rsid w:val="00B31E99"/>
    <w:rsid w:val="00B333B9"/>
    <w:rsid w:val="00B36794"/>
    <w:rsid w:val="00B36F74"/>
    <w:rsid w:val="00B3720E"/>
    <w:rsid w:val="00B40E16"/>
    <w:rsid w:val="00B44BE6"/>
    <w:rsid w:val="00B4785A"/>
    <w:rsid w:val="00B56855"/>
    <w:rsid w:val="00B56BDE"/>
    <w:rsid w:val="00B574A3"/>
    <w:rsid w:val="00B574D9"/>
    <w:rsid w:val="00B66835"/>
    <w:rsid w:val="00B66D35"/>
    <w:rsid w:val="00B706C2"/>
    <w:rsid w:val="00B72E72"/>
    <w:rsid w:val="00B7721F"/>
    <w:rsid w:val="00B906A0"/>
    <w:rsid w:val="00B92194"/>
    <w:rsid w:val="00B924F2"/>
    <w:rsid w:val="00B9392E"/>
    <w:rsid w:val="00B940BD"/>
    <w:rsid w:val="00B94E13"/>
    <w:rsid w:val="00B95B53"/>
    <w:rsid w:val="00B96239"/>
    <w:rsid w:val="00B963A6"/>
    <w:rsid w:val="00B97900"/>
    <w:rsid w:val="00BA16CF"/>
    <w:rsid w:val="00BA3504"/>
    <w:rsid w:val="00BA4BA4"/>
    <w:rsid w:val="00BA57FB"/>
    <w:rsid w:val="00BA7CC4"/>
    <w:rsid w:val="00BC253D"/>
    <w:rsid w:val="00BC4B92"/>
    <w:rsid w:val="00BC4E1B"/>
    <w:rsid w:val="00BC4F0D"/>
    <w:rsid w:val="00BE0F86"/>
    <w:rsid w:val="00BE148C"/>
    <w:rsid w:val="00BE49A6"/>
    <w:rsid w:val="00BE65C8"/>
    <w:rsid w:val="00BF1329"/>
    <w:rsid w:val="00BF791B"/>
    <w:rsid w:val="00C013F1"/>
    <w:rsid w:val="00C02C6F"/>
    <w:rsid w:val="00C02D58"/>
    <w:rsid w:val="00C041D3"/>
    <w:rsid w:val="00C057A6"/>
    <w:rsid w:val="00C078CA"/>
    <w:rsid w:val="00C10D11"/>
    <w:rsid w:val="00C12B0C"/>
    <w:rsid w:val="00C15610"/>
    <w:rsid w:val="00C24977"/>
    <w:rsid w:val="00C26BD0"/>
    <w:rsid w:val="00C337B9"/>
    <w:rsid w:val="00C337E9"/>
    <w:rsid w:val="00C34715"/>
    <w:rsid w:val="00C350B2"/>
    <w:rsid w:val="00C352CC"/>
    <w:rsid w:val="00C40741"/>
    <w:rsid w:val="00C40DA6"/>
    <w:rsid w:val="00C41DA4"/>
    <w:rsid w:val="00C4300E"/>
    <w:rsid w:val="00C44FA2"/>
    <w:rsid w:val="00C47249"/>
    <w:rsid w:val="00C51756"/>
    <w:rsid w:val="00C53C1B"/>
    <w:rsid w:val="00C67518"/>
    <w:rsid w:val="00C6778D"/>
    <w:rsid w:val="00C67F64"/>
    <w:rsid w:val="00C71E0D"/>
    <w:rsid w:val="00C80B64"/>
    <w:rsid w:val="00C82DBA"/>
    <w:rsid w:val="00C8789B"/>
    <w:rsid w:val="00C94DE3"/>
    <w:rsid w:val="00C960F6"/>
    <w:rsid w:val="00CA4918"/>
    <w:rsid w:val="00CB0E53"/>
    <w:rsid w:val="00CB15D3"/>
    <w:rsid w:val="00CB49CB"/>
    <w:rsid w:val="00CC070A"/>
    <w:rsid w:val="00CC1513"/>
    <w:rsid w:val="00CC2CB3"/>
    <w:rsid w:val="00CC4323"/>
    <w:rsid w:val="00CC69EC"/>
    <w:rsid w:val="00CC6B56"/>
    <w:rsid w:val="00CD2CD7"/>
    <w:rsid w:val="00CD3A9C"/>
    <w:rsid w:val="00CD47E6"/>
    <w:rsid w:val="00CD522F"/>
    <w:rsid w:val="00CE2286"/>
    <w:rsid w:val="00CE3AB7"/>
    <w:rsid w:val="00CE3FAD"/>
    <w:rsid w:val="00CF192D"/>
    <w:rsid w:val="00CF6DF2"/>
    <w:rsid w:val="00CF732B"/>
    <w:rsid w:val="00CF776C"/>
    <w:rsid w:val="00D01B67"/>
    <w:rsid w:val="00D05926"/>
    <w:rsid w:val="00D06740"/>
    <w:rsid w:val="00D069BF"/>
    <w:rsid w:val="00D07F1C"/>
    <w:rsid w:val="00D10987"/>
    <w:rsid w:val="00D11162"/>
    <w:rsid w:val="00D11D24"/>
    <w:rsid w:val="00D13046"/>
    <w:rsid w:val="00D13369"/>
    <w:rsid w:val="00D14811"/>
    <w:rsid w:val="00D1683F"/>
    <w:rsid w:val="00D17C7B"/>
    <w:rsid w:val="00D20952"/>
    <w:rsid w:val="00D2155F"/>
    <w:rsid w:val="00D2601E"/>
    <w:rsid w:val="00D26198"/>
    <w:rsid w:val="00D305FC"/>
    <w:rsid w:val="00D334F5"/>
    <w:rsid w:val="00D4022C"/>
    <w:rsid w:val="00D41AB7"/>
    <w:rsid w:val="00D42FE2"/>
    <w:rsid w:val="00D5070E"/>
    <w:rsid w:val="00D60A90"/>
    <w:rsid w:val="00D61F8C"/>
    <w:rsid w:val="00D62864"/>
    <w:rsid w:val="00D6514B"/>
    <w:rsid w:val="00D777E3"/>
    <w:rsid w:val="00D842ED"/>
    <w:rsid w:val="00D90DC3"/>
    <w:rsid w:val="00D92758"/>
    <w:rsid w:val="00D946A3"/>
    <w:rsid w:val="00D94E1A"/>
    <w:rsid w:val="00D9773A"/>
    <w:rsid w:val="00DA23D4"/>
    <w:rsid w:val="00DA2677"/>
    <w:rsid w:val="00DA4D2E"/>
    <w:rsid w:val="00DB020B"/>
    <w:rsid w:val="00DB1C88"/>
    <w:rsid w:val="00DB4952"/>
    <w:rsid w:val="00DB5092"/>
    <w:rsid w:val="00DC1678"/>
    <w:rsid w:val="00DC3FA1"/>
    <w:rsid w:val="00DC4C99"/>
    <w:rsid w:val="00DC7F55"/>
    <w:rsid w:val="00DD0712"/>
    <w:rsid w:val="00DD0AA0"/>
    <w:rsid w:val="00DD0C6C"/>
    <w:rsid w:val="00DD1217"/>
    <w:rsid w:val="00DD4B89"/>
    <w:rsid w:val="00DE111E"/>
    <w:rsid w:val="00DE2C77"/>
    <w:rsid w:val="00DF048F"/>
    <w:rsid w:val="00DF62C2"/>
    <w:rsid w:val="00DF68CC"/>
    <w:rsid w:val="00E0114A"/>
    <w:rsid w:val="00E02A23"/>
    <w:rsid w:val="00E03D5E"/>
    <w:rsid w:val="00E05C80"/>
    <w:rsid w:val="00E126F4"/>
    <w:rsid w:val="00E15BA1"/>
    <w:rsid w:val="00E15EAA"/>
    <w:rsid w:val="00E216B6"/>
    <w:rsid w:val="00E22C51"/>
    <w:rsid w:val="00E23EB6"/>
    <w:rsid w:val="00E37880"/>
    <w:rsid w:val="00E37FB1"/>
    <w:rsid w:val="00E41A76"/>
    <w:rsid w:val="00E46BCD"/>
    <w:rsid w:val="00E53A29"/>
    <w:rsid w:val="00E540D3"/>
    <w:rsid w:val="00E5434A"/>
    <w:rsid w:val="00E54D06"/>
    <w:rsid w:val="00E661B2"/>
    <w:rsid w:val="00E711D6"/>
    <w:rsid w:val="00E75B3B"/>
    <w:rsid w:val="00E76A7B"/>
    <w:rsid w:val="00E76AA3"/>
    <w:rsid w:val="00E917C1"/>
    <w:rsid w:val="00E923E3"/>
    <w:rsid w:val="00E94414"/>
    <w:rsid w:val="00EA2929"/>
    <w:rsid w:val="00EA417F"/>
    <w:rsid w:val="00EA43A9"/>
    <w:rsid w:val="00EB2496"/>
    <w:rsid w:val="00EB358D"/>
    <w:rsid w:val="00EB6731"/>
    <w:rsid w:val="00EB6A51"/>
    <w:rsid w:val="00EC0356"/>
    <w:rsid w:val="00EC418C"/>
    <w:rsid w:val="00EC4944"/>
    <w:rsid w:val="00EC6EBD"/>
    <w:rsid w:val="00ED13FB"/>
    <w:rsid w:val="00ED16C5"/>
    <w:rsid w:val="00ED174B"/>
    <w:rsid w:val="00ED190D"/>
    <w:rsid w:val="00ED28CD"/>
    <w:rsid w:val="00EE0AB6"/>
    <w:rsid w:val="00EE1A1F"/>
    <w:rsid w:val="00EE2F2A"/>
    <w:rsid w:val="00EE4651"/>
    <w:rsid w:val="00EE6BDD"/>
    <w:rsid w:val="00EF680F"/>
    <w:rsid w:val="00F02667"/>
    <w:rsid w:val="00F030B8"/>
    <w:rsid w:val="00F104C8"/>
    <w:rsid w:val="00F1142A"/>
    <w:rsid w:val="00F11B38"/>
    <w:rsid w:val="00F12028"/>
    <w:rsid w:val="00F16D40"/>
    <w:rsid w:val="00F17771"/>
    <w:rsid w:val="00F179B8"/>
    <w:rsid w:val="00F20D99"/>
    <w:rsid w:val="00F24098"/>
    <w:rsid w:val="00F240FA"/>
    <w:rsid w:val="00F261E6"/>
    <w:rsid w:val="00F325EC"/>
    <w:rsid w:val="00F3303A"/>
    <w:rsid w:val="00F342D4"/>
    <w:rsid w:val="00F343E0"/>
    <w:rsid w:val="00F377D7"/>
    <w:rsid w:val="00F37857"/>
    <w:rsid w:val="00F40E7C"/>
    <w:rsid w:val="00F42986"/>
    <w:rsid w:val="00F465D1"/>
    <w:rsid w:val="00F507B8"/>
    <w:rsid w:val="00F5113B"/>
    <w:rsid w:val="00F52C81"/>
    <w:rsid w:val="00F55B95"/>
    <w:rsid w:val="00F73FEC"/>
    <w:rsid w:val="00F76457"/>
    <w:rsid w:val="00F77D69"/>
    <w:rsid w:val="00F81C19"/>
    <w:rsid w:val="00F8232B"/>
    <w:rsid w:val="00F84E91"/>
    <w:rsid w:val="00F9400E"/>
    <w:rsid w:val="00F94BF6"/>
    <w:rsid w:val="00F94E2B"/>
    <w:rsid w:val="00FA6A20"/>
    <w:rsid w:val="00FA7660"/>
    <w:rsid w:val="00FB7D76"/>
    <w:rsid w:val="00FD4664"/>
    <w:rsid w:val="00FE4D66"/>
    <w:rsid w:val="00FF172A"/>
    <w:rsid w:val="00FF1C4A"/>
    <w:rsid w:val="00FF207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A1115"/>
  <w15:docId w15:val="{6091EDAD-9AFF-43FF-9EAE-1DC06C9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7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3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473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bellenInhalt">
    <w:name w:val="Tabellen Inhalt"/>
    <w:basedOn w:val="Standard"/>
    <w:rsid w:val="0047379E"/>
    <w:pPr>
      <w:suppressLineNumbers/>
      <w:suppressAutoHyphens/>
    </w:pPr>
    <w:rPr>
      <w:sz w:val="22"/>
    </w:rPr>
  </w:style>
  <w:style w:type="character" w:styleId="Hyperlink">
    <w:name w:val="Hyperlink"/>
    <w:rsid w:val="0047379E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7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2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F17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C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109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71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F1B3D"/>
  </w:style>
  <w:style w:type="character" w:styleId="NichtaufgelsteErwhnung">
    <w:name w:val="Unresolved Mention"/>
    <w:basedOn w:val="Absatz-Standardschriftart"/>
    <w:uiPriority w:val="99"/>
    <w:semiHidden/>
    <w:unhideWhenUsed/>
    <w:rsid w:val="006F673F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rsid w:val="007512E5"/>
    <w:rPr>
      <w:rFonts w:ascii="StadtPeine" w:hAnsi="StadtPeine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512E5"/>
    <w:rPr>
      <w:rFonts w:ascii="StadtPeine" w:eastAsia="Times New Roman" w:hAnsi="StadtPeine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inemarketing.com/de/entdecken-erleben/stadtfuehrungen/gaestefuehrunge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einemarketing.com/de/entdecken-erleben/stadtfuehrungen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bolte@peinemarketing.de" TargetMode="External"/><Relationship Id="rId1" Type="http://schemas.openxmlformats.org/officeDocument/2006/relationships/hyperlink" Target="mailto:bolte@peinemarketi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4AFB-D852-7F48-8546-90B05AEA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Einbeck Marketing GmbH</Company>
  <LinksUpToDate>false</LinksUpToDate>
  <CharactersWithSpaces>2996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Barlen-Herbig</dc:creator>
  <cp:lastModifiedBy>Susanne Pichlak | Peine Marketing GmbH</cp:lastModifiedBy>
  <cp:revision>10</cp:revision>
  <cp:lastPrinted>2022-07-27T07:11:00Z</cp:lastPrinted>
  <dcterms:created xsi:type="dcterms:W3CDTF">2022-07-19T06:58:00Z</dcterms:created>
  <dcterms:modified xsi:type="dcterms:W3CDTF">2022-07-27T08:09:00Z</dcterms:modified>
</cp:coreProperties>
</file>