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E569" w14:textId="77777777" w:rsidR="00753698" w:rsidRDefault="00753698" w:rsidP="00504C38">
      <w:pPr>
        <w:jc w:val="both"/>
      </w:pPr>
    </w:p>
    <w:tbl>
      <w:tblPr>
        <w:tblStyle w:val="Tabellenraster"/>
        <w:tblW w:w="10098" w:type="dxa"/>
        <w:tblLook w:val="04A0" w:firstRow="1" w:lastRow="0" w:firstColumn="1" w:lastColumn="0" w:noHBand="0" w:noVBand="1"/>
      </w:tblPr>
      <w:tblGrid>
        <w:gridCol w:w="6785"/>
        <w:gridCol w:w="3313"/>
      </w:tblGrid>
      <w:tr w:rsidR="001D1972" w:rsidRPr="00F56620" w14:paraId="7832F5EE" w14:textId="77777777" w:rsidTr="00C34715">
        <w:tc>
          <w:tcPr>
            <w:tcW w:w="6980" w:type="dxa"/>
            <w:tcBorders>
              <w:top w:val="nil"/>
              <w:left w:val="nil"/>
              <w:bottom w:val="nil"/>
              <w:right w:val="nil"/>
            </w:tcBorders>
          </w:tcPr>
          <w:p w14:paraId="035107C4" w14:textId="77777777" w:rsidR="00DF048F" w:rsidRPr="00DF048F" w:rsidRDefault="00DF048F" w:rsidP="00312610">
            <w:pPr>
              <w:autoSpaceDE w:val="0"/>
              <w:autoSpaceDN w:val="0"/>
              <w:adjustRightInd w:val="0"/>
              <w:ind w:left="142" w:right="170"/>
              <w:jc w:val="both"/>
              <w:rPr>
                <w:rFonts w:ascii="Calibri" w:hAnsi="Calibri"/>
                <w:b/>
                <w:noProof/>
                <w:sz w:val="10"/>
                <w:szCs w:val="10"/>
              </w:rPr>
            </w:pPr>
          </w:p>
          <w:p w14:paraId="0EED4F91" w14:textId="7E70AB0F" w:rsidR="000B6D81" w:rsidRPr="000B6D81" w:rsidRDefault="00074E4C" w:rsidP="000B6D81">
            <w:pPr>
              <w:autoSpaceDE w:val="0"/>
              <w:autoSpaceDN w:val="0"/>
              <w:adjustRightInd w:val="0"/>
              <w:ind w:left="142" w:right="170"/>
              <w:jc w:val="both"/>
              <w:rPr>
                <w:rFonts w:ascii="Calibri" w:hAnsi="Calibri"/>
                <w:b/>
                <w:noProof/>
              </w:rPr>
            </w:pPr>
            <w:r>
              <w:rPr>
                <w:rFonts w:ascii="Calibri" w:hAnsi="Calibri"/>
                <w:b/>
                <w:noProof/>
              </w:rPr>
              <w:t>Peine präsentiert sich beim Tag der Niedersachsen</w:t>
            </w:r>
            <w:r w:rsidR="00AF1E5A">
              <w:rPr>
                <w:rFonts w:ascii="Calibri" w:hAnsi="Calibri"/>
                <w:b/>
                <w:noProof/>
              </w:rPr>
              <w:t>:</w:t>
            </w:r>
          </w:p>
          <w:p w14:paraId="3BF82A0F" w14:textId="74DD93CB" w:rsidR="00CE7A1A" w:rsidRDefault="00074E4C" w:rsidP="00312610">
            <w:pPr>
              <w:autoSpaceDE w:val="0"/>
              <w:autoSpaceDN w:val="0"/>
              <w:adjustRightInd w:val="0"/>
              <w:ind w:left="142" w:right="170"/>
              <w:jc w:val="both"/>
              <w:rPr>
                <w:rFonts w:ascii="Calibri" w:eastAsiaTheme="minorHAnsi" w:hAnsi="Calibri" w:cs="Arial"/>
                <w:b/>
                <w:sz w:val="32"/>
                <w:szCs w:val="32"/>
                <w:lang w:eastAsia="en-US"/>
              </w:rPr>
            </w:pPr>
            <w:r>
              <w:rPr>
                <w:rFonts w:ascii="Calibri" w:eastAsiaTheme="minorHAnsi" w:hAnsi="Calibri" w:cs="Arial"/>
                <w:b/>
                <w:sz w:val="32"/>
                <w:szCs w:val="32"/>
                <w:lang w:eastAsia="en-US"/>
              </w:rPr>
              <w:t>Facetten der Stadt begeistern Besucher</w:t>
            </w:r>
          </w:p>
          <w:p w14:paraId="5AF0B005" w14:textId="77777777" w:rsidR="000B6D81" w:rsidRDefault="000B6D81" w:rsidP="00312610">
            <w:pPr>
              <w:autoSpaceDE w:val="0"/>
              <w:autoSpaceDN w:val="0"/>
              <w:adjustRightInd w:val="0"/>
              <w:ind w:left="142" w:right="170"/>
              <w:jc w:val="both"/>
              <w:rPr>
                <w:rFonts w:ascii="Calibri" w:eastAsiaTheme="minorHAnsi" w:hAnsi="Calibri" w:cs="Arial"/>
                <w:b/>
                <w:bCs/>
                <w:iCs/>
                <w:sz w:val="20"/>
                <w:lang w:eastAsia="en-US"/>
              </w:rPr>
            </w:pPr>
          </w:p>
          <w:p w14:paraId="202F8D3B" w14:textId="2A31E2E3" w:rsidR="00860DB1" w:rsidRPr="00860DB1" w:rsidRDefault="00753698"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EB6731">
              <w:rPr>
                <w:rFonts w:ascii="Calibri" w:eastAsiaTheme="minorHAnsi" w:hAnsi="Calibri" w:cs="Arial"/>
                <w:b/>
                <w:bCs/>
                <w:iCs/>
                <w:sz w:val="20"/>
                <w:lang w:eastAsia="en-US"/>
              </w:rPr>
              <w:t xml:space="preserve">Peine, </w:t>
            </w:r>
            <w:r w:rsidR="00F730B4">
              <w:rPr>
                <w:rFonts w:ascii="Calibri" w:eastAsiaTheme="minorHAnsi" w:hAnsi="Calibri" w:cs="Arial"/>
                <w:b/>
                <w:bCs/>
                <w:iCs/>
                <w:sz w:val="20"/>
                <w:lang w:eastAsia="en-US"/>
              </w:rPr>
              <w:t>13</w:t>
            </w:r>
            <w:r w:rsidR="00211A6A">
              <w:rPr>
                <w:rFonts w:ascii="Calibri" w:eastAsiaTheme="minorHAnsi" w:hAnsi="Calibri" w:cs="Arial"/>
                <w:b/>
                <w:bCs/>
                <w:iCs/>
                <w:sz w:val="20"/>
                <w:lang w:eastAsia="en-US"/>
              </w:rPr>
              <w:t xml:space="preserve">. </w:t>
            </w:r>
            <w:r w:rsidR="000B6D81">
              <w:rPr>
                <w:rFonts w:ascii="Calibri" w:eastAsiaTheme="minorHAnsi" w:hAnsi="Calibri" w:cs="Arial"/>
                <w:b/>
                <w:bCs/>
                <w:iCs/>
                <w:sz w:val="20"/>
                <w:lang w:eastAsia="en-US"/>
              </w:rPr>
              <w:t xml:space="preserve">Juni </w:t>
            </w:r>
            <w:r w:rsidRPr="00EB6731">
              <w:rPr>
                <w:rFonts w:ascii="Calibri" w:eastAsiaTheme="minorHAnsi" w:hAnsi="Calibri" w:cs="Arial"/>
                <w:b/>
                <w:bCs/>
                <w:iCs/>
                <w:sz w:val="20"/>
                <w:lang w:eastAsia="en-US"/>
              </w:rPr>
              <w:t>202</w:t>
            </w:r>
            <w:r w:rsidR="009907CA">
              <w:rPr>
                <w:rFonts w:ascii="Calibri" w:eastAsiaTheme="minorHAnsi" w:hAnsi="Calibri" w:cs="Arial"/>
                <w:b/>
                <w:bCs/>
                <w:iCs/>
                <w:sz w:val="20"/>
                <w:lang w:eastAsia="en-US"/>
              </w:rPr>
              <w:t>2</w:t>
            </w:r>
            <w:r w:rsidRPr="00EB6731">
              <w:rPr>
                <w:rFonts w:ascii="Calibri" w:eastAsiaTheme="minorHAnsi" w:hAnsi="Calibri" w:cs="Arial"/>
                <w:b/>
                <w:bCs/>
                <w:iCs/>
                <w:sz w:val="20"/>
                <w:lang w:eastAsia="en-US"/>
              </w:rPr>
              <w:t>.</w:t>
            </w:r>
            <w:r w:rsidR="001D307D">
              <w:rPr>
                <w:rFonts w:ascii="Calibri" w:eastAsiaTheme="minorHAnsi" w:hAnsi="Calibri" w:cs="Arial"/>
                <w:b/>
                <w:bCs/>
                <w:iCs/>
                <w:sz w:val="20"/>
                <w:lang w:eastAsia="en-US"/>
              </w:rPr>
              <w:t xml:space="preserve"> </w:t>
            </w:r>
            <w:r w:rsidR="00860DB1" w:rsidRPr="00860DB1">
              <w:rPr>
                <w:rFonts w:ascii="Calibri" w:eastAsiaTheme="minorHAnsi" w:hAnsi="Calibri" w:cs="Arial"/>
                <w:sz w:val="20"/>
                <w:lang w:eastAsia="en-US"/>
              </w:rPr>
              <w:t xml:space="preserve">Kann man im Liegen Dudelsack spielen? Wer sind die </w:t>
            </w:r>
            <w:proofErr w:type="spellStart"/>
            <w:r w:rsidR="00860DB1" w:rsidRPr="00860DB1">
              <w:rPr>
                <w:rFonts w:ascii="Calibri" w:eastAsiaTheme="minorHAnsi" w:hAnsi="Calibri" w:cs="Arial"/>
                <w:sz w:val="20"/>
                <w:lang w:eastAsia="en-US"/>
              </w:rPr>
              <w:t>Trommelboes</w:t>
            </w:r>
            <w:proofErr w:type="spellEnd"/>
            <w:r w:rsidR="00860DB1" w:rsidRPr="00860DB1">
              <w:rPr>
                <w:rFonts w:ascii="Calibri" w:eastAsiaTheme="minorHAnsi" w:hAnsi="Calibri" w:cs="Arial"/>
                <w:sz w:val="20"/>
                <w:lang w:eastAsia="en-US"/>
              </w:rPr>
              <w:t xml:space="preserve"> und was haben sie mit dem Peiner Freischießen zu tun? </w:t>
            </w:r>
            <w:r w:rsidR="007B18B2">
              <w:rPr>
                <w:rFonts w:ascii="Calibri" w:eastAsiaTheme="minorHAnsi" w:hAnsi="Calibri" w:cs="Arial"/>
                <w:sz w:val="20"/>
                <w:lang w:eastAsia="en-US"/>
              </w:rPr>
              <w:t xml:space="preserve">Und </w:t>
            </w:r>
            <w:r w:rsidR="008E0677">
              <w:rPr>
                <w:rFonts w:ascii="Calibri" w:eastAsiaTheme="minorHAnsi" w:hAnsi="Calibri" w:cs="Arial"/>
                <w:sz w:val="20"/>
                <w:lang w:eastAsia="en-US"/>
              </w:rPr>
              <w:t>wie lässt sich</w:t>
            </w:r>
            <w:r w:rsidR="007B18B2">
              <w:rPr>
                <w:rFonts w:ascii="Calibri" w:eastAsiaTheme="minorHAnsi" w:hAnsi="Calibri" w:cs="Arial"/>
                <w:sz w:val="20"/>
                <w:lang w:eastAsia="en-US"/>
              </w:rPr>
              <w:t xml:space="preserve"> die Peiner Burg wieder aufbauen? </w:t>
            </w:r>
            <w:r w:rsidR="007B18B2" w:rsidRPr="007B18B2">
              <w:rPr>
                <w:rFonts w:ascii="Calibri" w:eastAsiaTheme="minorHAnsi" w:hAnsi="Calibri" w:cs="Arial"/>
                <w:sz w:val="20"/>
                <w:lang w:eastAsia="en-US"/>
              </w:rPr>
              <w:t xml:space="preserve">Ein rauschendes Fest </w:t>
            </w:r>
            <w:r w:rsidR="007B18B2">
              <w:rPr>
                <w:rFonts w:ascii="Calibri" w:eastAsiaTheme="minorHAnsi" w:hAnsi="Calibri" w:cs="Arial"/>
                <w:sz w:val="20"/>
                <w:lang w:eastAsia="en-US"/>
              </w:rPr>
              <w:t xml:space="preserve">feierten </w:t>
            </w:r>
            <w:r w:rsidR="007B18B2" w:rsidRPr="007B18B2">
              <w:rPr>
                <w:rFonts w:ascii="Calibri" w:eastAsiaTheme="minorHAnsi" w:hAnsi="Calibri" w:cs="Arial"/>
                <w:sz w:val="20"/>
                <w:lang w:eastAsia="en-US"/>
              </w:rPr>
              <w:t>500.000</w:t>
            </w:r>
            <w:r w:rsidR="004E233F">
              <w:rPr>
                <w:rFonts w:ascii="Calibri" w:eastAsiaTheme="minorHAnsi" w:hAnsi="Calibri" w:cs="Arial"/>
                <w:sz w:val="20"/>
                <w:lang w:eastAsia="en-US"/>
              </w:rPr>
              <w:t xml:space="preserve"> </w:t>
            </w:r>
            <w:r w:rsidR="007B18B2" w:rsidRPr="007B18B2">
              <w:rPr>
                <w:rFonts w:ascii="Calibri" w:eastAsiaTheme="minorHAnsi" w:hAnsi="Calibri" w:cs="Arial"/>
                <w:sz w:val="20"/>
                <w:lang w:eastAsia="en-US"/>
              </w:rPr>
              <w:t xml:space="preserve">Besuchern am </w:t>
            </w:r>
            <w:r w:rsidR="008E0677">
              <w:rPr>
                <w:rFonts w:ascii="Calibri" w:eastAsiaTheme="minorHAnsi" w:hAnsi="Calibri" w:cs="Arial"/>
                <w:sz w:val="20"/>
                <w:lang w:eastAsia="en-US"/>
              </w:rPr>
              <w:t>vergangenen</w:t>
            </w:r>
            <w:r w:rsidR="007B18B2">
              <w:rPr>
                <w:rFonts w:ascii="Calibri" w:eastAsiaTheme="minorHAnsi" w:hAnsi="Calibri" w:cs="Arial"/>
                <w:sz w:val="20"/>
                <w:lang w:eastAsia="en-US"/>
              </w:rPr>
              <w:t xml:space="preserve"> </w:t>
            </w:r>
            <w:r w:rsidR="007B18B2" w:rsidRPr="007B18B2">
              <w:rPr>
                <w:rFonts w:ascii="Calibri" w:eastAsiaTheme="minorHAnsi" w:hAnsi="Calibri" w:cs="Arial"/>
                <w:sz w:val="20"/>
                <w:lang w:eastAsia="en-US"/>
              </w:rPr>
              <w:t xml:space="preserve">Wochenende beim Tag der Niedersachsen in Hannover </w:t>
            </w:r>
            <w:r w:rsidR="004E233F">
              <w:rPr>
                <w:rFonts w:ascii="Calibri" w:eastAsiaTheme="minorHAnsi" w:hAnsi="Calibri" w:cs="Arial"/>
                <w:sz w:val="20"/>
                <w:lang w:eastAsia="en-US"/>
              </w:rPr>
              <w:t>–</w:t>
            </w:r>
            <w:r w:rsidR="007B18B2" w:rsidRPr="007B18B2">
              <w:rPr>
                <w:rFonts w:ascii="Calibri" w:eastAsiaTheme="minorHAnsi" w:hAnsi="Calibri" w:cs="Arial"/>
                <w:sz w:val="20"/>
                <w:lang w:eastAsia="en-US"/>
              </w:rPr>
              <w:t xml:space="preserve"> Peine präsentierte </w:t>
            </w:r>
            <w:r w:rsidR="008E0677">
              <w:rPr>
                <w:rFonts w:ascii="Calibri" w:eastAsiaTheme="minorHAnsi" w:hAnsi="Calibri" w:cs="Arial"/>
                <w:sz w:val="20"/>
                <w:lang w:eastAsia="en-US"/>
              </w:rPr>
              <w:t>seine</w:t>
            </w:r>
            <w:r w:rsidR="007B18B2" w:rsidRPr="007B18B2">
              <w:rPr>
                <w:rFonts w:ascii="Calibri" w:eastAsiaTheme="minorHAnsi" w:hAnsi="Calibri" w:cs="Arial"/>
                <w:sz w:val="20"/>
                <w:lang w:eastAsia="en-US"/>
              </w:rPr>
              <w:t xml:space="preserve"> besonderen Facetten: Herold und </w:t>
            </w:r>
            <w:proofErr w:type="spellStart"/>
            <w:r w:rsidR="007B18B2" w:rsidRPr="007B18B2">
              <w:rPr>
                <w:rFonts w:ascii="Calibri" w:eastAsiaTheme="minorHAnsi" w:hAnsi="Calibri" w:cs="Arial"/>
                <w:sz w:val="20"/>
                <w:lang w:eastAsia="en-US"/>
              </w:rPr>
              <w:t>Trommelboes</w:t>
            </w:r>
            <w:proofErr w:type="spellEnd"/>
            <w:r w:rsidR="007B18B2" w:rsidRPr="007B18B2">
              <w:rPr>
                <w:rFonts w:ascii="Calibri" w:eastAsiaTheme="minorHAnsi" w:hAnsi="Calibri" w:cs="Arial"/>
                <w:sz w:val="20"/>
                <w:lang w:eastAsia="en-US"/>
              </w:rPr>
              <w:t xml:space="preserve"> verkündeten das trad</w:t>
            </w:r>
            <w:r w:rsidR="007B18B2">
              <w:rPr>
                <w:rFonts w:ascii="Calibri" w:eastAsiaTheme="minorHAnsi" w:hAnsi="Calibri" w:cs="Arial"/>
                <w:sz w:val="20"/>
                <w:lang w:eastAsia="en-US"/>
              </w:rPr>
              <w:t>i</w:t>
            </w:r>
            <w:r w:rsidR="007B18B2" w:rsidRPr="007B18B2">
              <w:rPr>
                <w:rFonts w:ascii="Calibri" w:eastAsiaTheme="minorHAnsi" w:hAnsi="Calibri" w:cs="Arial"/>
                <w:sz w:val="20"/>
                <w:lang w:eastAsia="en-US"/>
              </w:rPr>
              <w:t xml:space="preserve">tionelle Freischießen im Juli, die Lust auf die schottische Lebensart </w:t>
            </w:r>
            <w:r w:rsidR="007B18B2">
              <w:rPr>
                <w:rFonts w:ascii="Calibri" w:eastAsiaTheme="minorHAnsi" w:hAnsi="Calibri" w:cs="Arial"/>
                <w:sz w:val="20"/>
                <w:lang w:eastAsia="en-US"/>
              </w:rPr>
              <w:t>des</w:t>
            </w:r>
            <w:r w:rsidR="007B18B2" w:rsidRPr="007B18B2">
              <w:rPr>
                <w:rFonts w:ascii="Calibri" w:eastAsiaTheme="minorHAnsi" w:hAnsi="Calibri" w:cs="Arial"/>
                <w:sz w:val="20"/>
                <w:lang w:eastAsia="en-US"/>
              </w:rPr>
              <w:t xml:space="preserve"> Highland </w:t>
            </w:r>
            <w:proofErr w:type="spellStart"/>
            <w:r w:rsidR="007B18B2" w:rsidRPr="007B18B2">
              <w:rPr>
                <w:rFonts w:ascii="Calibri" w:eastAsiaTheme="minorHAnsi" w:hAnsi="Calibri" w:cs="Arial"/>
                <w:sz w:val="20"/>
                <w:lang w:eastAsia="en-US"/>
              </w:rPr>
              <w:t>Gathering</w:t>
            </w:r>
            <w:r w:rsidR="008E0677">
              <w:rPr>
                <w:rFonts w:ascii="Calibri" w:eastAsiaTheme="minorHAnsi" w:hAnsi="Calibri" w:cs="Arial"/>
                <w:sz w:val="20"/>
                <w:lang w:eastAsia="en-US"/>
              </w:rPr>
              <w:t>s</w:t>
            </w:r>
            <w:proofErr w:type="spellEnd"/>
            <w:r w:rsidR="007B18B2" w:rsidRPr="007B18B2">
              <w:rPr>
                <w:rFonts w:ascii="Calibri" w:eastAsiaTheme="minorHAnsi" w:hAnsi="Calibri" w:cs="Arial"/>
                <w:sz w:val="20"/>
                <w:lang w:eastAsia="en-US"/>
              </w:rPr>
              <w:t xml:space="preserve"> weckte</w:t>
            </w:r>
            <w:r w:rsidR="006A3FAF">
              <w:rPr>
                <w:rFonts w:ascii="Calibri" w:eastAsiaTheme="minorHAnsi" w:hAnsi="Calibri" w:cs="Arial"/>
                <w:sz w:val="20"/>
                <w:lang w:eastAsia="en-US"/>
              </w:rPr>
              <w:t>n</w:t>
            </w:r>
            <w:r w:rsidR="007B18B2" w:rsidRPr="007B18B2">
              <w:rPr>
                <w:rFonts w:ascii="Calibri" w:eastAsiaTheme="minorHAnsi" w:hAnsi="Calibri" w:cs="Arial"/>
                <w:sz w:val="20"/>
                <w:lang w:eastAsia="en-US"/>
              </w:rPr>
              <w:t xml:space="preserve"> Dudelsack</w:t>
            </w:r>
            <w:r w:rsidR="006A3FAF">
              <w:rPr>
                <w:rFonts w:ascii="Calibri" w:eastAsiaTheme="minorHAnsi" w:hAnsi="Calibri" w:cs="Arial"/>
                <w:sz w:val="20"/>
                <w:lang w:eastAsia="en-US"/>
              </w:rPr>
              <w:t>klänge</w:t>
            </w:r>
            <w:r w:rsidR="007B18B2" w:rsidRPr="007B18B2">
              <w:rPr>
                <w:rFonts w:ascii="Calibri" w:eastAsiaTheme="minorHAnsi" w:hAnsi="Calibri" w:cs="Arial"/>
                <w:sz w:val="20"/>
                <w:lang w:eastAsia="en-US"/>
              </w:rPr>
              <w:t xml:space="preserve"> und die Peiner Burg wurde wieder aufgebaut</w:t>
            </w:r>
            <w:r w:rsidR="007B18B2">
              <w:rPr>
                <w:rFonts w:ascii="Calibri" w:eastAsiaTheme="minorHAnsi" w:hAnsi="Calibri" w:cs="Arial"/>
                <w:sz w:val="20"/>
                <w:lang w:eastAsia="en-US"/>
              </w:rPr>
              <w:t>.</w:t>
            </w:r>
          </w:p>
          <w:p w14:paraId="5B49C136" w14:textId="009AA99A" w:rsidR="00860DB1" w:rsidRDefault="00860DB1"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860DB1">
              <w:rPr>
                <w:rFonts w:ascii="Calibri" w:eastAsiaTheme="minorHAnsi" w:hAnsi="Calibri" w:cs="Arial"/>
                <w:sz w:val="20"/>
                <w:lang w:eastAsia="en-US"/>
              </w:rPr>
              <w:t>Tausend</w:t>
            </w:r>
            <w:r w:rsidR="007B18B2">
              <w:rPr>
                <w:rFonts w:ascii="Calibri" w:eastAsiaTheme="minorHAnsi" w:hAnsi="Calibri" w:cs="Arial"/>
                <w:sz w:val="20"/>
                <w:lang w:eastAsia="en-US"/>
              </w:rPr>
              <w:t>e</w:t>
            </w:r>
            <w:r w:rsidRPr="00860DB1">
              <w:rPr>
                <w:rFonts w:ascii="Calibri" w:eastAsiaTheme="minorHAnsi" w:hAnsi="Calibri" w:cs="Arial"/>
                <w:sz w:val="20"/>
                <w:lang w:eastAsia="en-US"/>
              </w:rPr>
              <w:t xml:space="preserve"> Besucher</w:t>
            </w:r>
            <w:r w:rsidR="007B18B2">
              <w:rPr>
                <w:rFonts w:ascii="Calibri" w:eastAsiaTheme="minorHAnsi" w:hAnsi="Calibri" w:cs="Arial"/>
                <w:sz w:val="20"/>
                <w:lang w:eastAsia="en-US"/>
              </w:rPr>
              <w:t xml:space="preserve"> kamen</w:t>
            </w:r>
            <w:r w:rsidRPr="00860DB1">
              <w:rPr>
                <w:rFonts w:ascii="Calibri" w:eastAsiaTheme="minorHAnsi" w:hAnsi="Calibri" w:cs="Arial"/>
                <w:sz w:val="20"/>
                <w:lang w:eastAsia="en-US"/>
              </w:rPr>
              <w:t xml:space="preserve"> </w:t>
            </w:r>
            <w:r w:rsidR="004E233F">
              <w:rPr>
                <w:rFonts w:ascii="Calibri" w:eastAsiaTheme="minorHAnsi" w:hAnsi="Calibri" w:cs="Arial"/>
                <w:sz w:val="20"/>
                <w:lang w:eastAsia="en-US"/>
              </w:rPr>
              <w:t>am Stand von Peine Marketing</w:t>
            </w:r>
            <w:r w:rsidRPr="00860DB1">
              <w:rPr>
                <w:rFonts w:ascii="Calibri" w:eastAsiaTheme="minorHAnsi" w:hAnsi="Calibri" w:cs="Arial"/>
                <w:sz w:val="20"/>
                <w:lang w:eastAsia="en-US"/>
              </w:rPr>
              <w:t xml:space="preserve"> </w:t>
            </w:r>
            <w:r w:rsidR="004E233F">
              <w:rPr>
                <w:rFonts w:ascii="Calibri" w:eastAsiaTheme="minorHAnsi" w:hAnsi="Calibri" w:cs="Arial"/>
                <w:sz w:val="20"/>
                <w:lang w:eastAsia="en-US"/>
              </w:rPr>
              <w:t xml:space="preserve">ins </w:t>
            </w:r>
            <w:r w:rsidRPr="00860DB1">
              <w:rPr>
                <w:rFonts w:ascii="Calibri" w:eastAsiaTheme="minorHAnsi" w:hAnsi="Calibri" w:cs="Arial"/>
                <w:sz w:val="20"/>
                <w:lang w:eastAsia="en-US"/>
              </w:rPr>
              <w:t xml:space="preserve">Staunen, denn hier gab es </w:t>
            </w:r>
            <w:r w:rsidR="001D1972">
              <w:rPr>
                <w:rFonts w:ascii="Calibri" w:eastAsiaTheme="minorHAnsi" w:hAnsi="Calibri" w:cs="Arial"/>
                <w:sz w:val="20"/>
                <w:lang w:eastAsia="en-US"/>
              </w:rPr>
              <w:t>einiges</w:t>
            </w:r>
            <w:r w:rsidRPr="00860DB1">
              <w:rPr>
                <w:rFonts w:ascii="Calibri" w:eastAsiaTheme="minorHAnsi" w:hAnsi="Calibri" w:cs="Arial"/>
                <w:sz w:val="20"/>
                <w:lang w:eastAsia="en-US"/>
              </w:rPr>
              <w:t xml:space="preserve"> zu erleben. </w:t>
            </w:r>
            <w:r>
              <w:rPr>
                <w:rFonts w:ascii="Calibri" w:eastAsiaTheme="minorHAnsi" w:hAnsi="Calibri" w:cs="Arial"/>
                <w:sz w:val="20"/>
                <w:lang w:eastAsia="en-US"/>
              </w:rPr>
              <w:t>Besonders</w:t>
            </w:r>
            <w:r w:rsidRPr="00860DB1">
              <w:rPr>
                <w:rFonts w:ascii="Calibri" w:eastAsiaTheme="minorHAnsi" w:hAnsi="Calibri" w:cs="Arial"/>
                <w:sz w:val="20"/>
                <w:lang w:eastAsia="en-US"/>
              </w:rPr>
              <w:t xml:space="preserve"> die Kinder </w:t>
            </w:r>
            <w:r>
              <w:rPr>
                <w:rFonts w:ascii="Calibri" w:eastAsiaTheme="minorHAnsi" w:hAnsi="Calibri" w:cs="Arial"/>
                <w:sz w:val="20"/>
                <w:lang w:eastAsia="en-US"/>
              </w:rPr>
              <w:t xml:space="preserve">waren </w:t>
            </w:r>
            <w:r w:rsidRPr="00860DB1">
              <w:rPr>
                <w:rFonts w:ascii="Calibri" w:eastAsiaTheme="minorHAnsi" w:hAnsi="Calibri" w:cs="Arial"/>
                <w:sz w:val="20"/>
                <w:lang w:eastAsia="en-US"/>
              </w:rPr>
              <w:t>begeistert: Sie konnten die Peiner Burg aus Holz nachbauen und mit bunten Figuren Ritter spielen, während ihre Eltern die Gelegenheit nutzten und sich auf großen knallroten Sitzsäcken entspannten</w:t>
            </w:r>
            <w:r>
              <w:rPr>
                <w:rFonts w:ascii="Calibri" w:eastAsiaTheme="minorHAnsi" w:hAnsi="Calibri" w:cs="Arial"/>
                <w:sz w:val="20"/>
                <w:lang w:eastAsia="en-US"/>
              </w:rPr>
              <w:t xml:space="preserve"> </w:t>
            </w:r>
            <w:r w:rsidR="004E233F">
              <w:rPr>
                <w:rFonts w:ascii="Calibri" w:eastAsiaTheme="minorHAnsi" w:hAnsi="Calibri" w:cs="Arial"/>
                <w:sz w:val="20"/>
                <w:lang w:eastAsia="en-US"/>
              </w:rPr>
              <w:t>–</w:t>
            </w:r>
            <w:r w:rsidR="004E233F">
              <w:rPr>
                <w:rFonts w:ascii="Calibri" w:eastAsiaTheme="minorHAnsi" w:hAnsi="Calibri" w:cs="Arial"/>
                <w:sz w:val="20"/>
                <w:lang w:eastAsia="en-US"/>
              </w:rPr>
              <w:t xml:space="preserve"> </w:t>
            </w:r>
            <w:r>
              <w:rPr>
                <w:rFonts w:ascii="Calibri" w:eastAsiaTheme="minorHAnsi" w:hAnsi="Calibri" w:cs="Arial"/>
                <w:sz w:val="20"/>
                <w:lang w:eastAsia="en-US"/>
              </w:rPr>
              <w:t>b</w:t>
            </w:r>
            <w:r w:rsidRPr="00860DB1">
              <w:rPr>
                <w:rFonts w:ascii="Calibri" w:eastAsiaTheme="minorHAnsi" w:hAnsi="Calibri" w:cs="Arial"/>
                <w:sz w:val="20"/>
                <w:lang w:eastAsia="en-US"/>
              </w:rPr>
              <w:t xml:space="preserve">evor es dann weiterging, entlang der Tourismusmeile zu den vielen Attraktionen, die das Landesfest in Hannover </w:t>
            </w:r>
            <w:r w:rsidR="00EA14D3">
              <w:rPr>
                <w:rFonts w:ascii="Calibri" w:eastAsiaTheme="minorHAnsi" w:hAnsi="Calibri" w:cs="Arial"/>
                <w:sz w:val="20"/>
                <w:lang w:eastAsia="en-US"/>
              </w:rPr>
              <w:t xml:space="preserve">außerdem </w:t>
            </w:r>
            <w:r w:rsidRPr="00860DB1">
              <w:rPr>
                <w:rFonts w:ascii="Calibri" w:eastAsiaTheme="minorHAnsi" w:hAnsi="Calibri" w:cs="Arial"/>
                <w:sz w:val="20"/>
                <w:lang w:eastAsia="en-US"/>
              </w:rPr>
              <w:t>zu bieten hatte.</w:t>
            </w:r>
          </w:p>
          <w:p w14:paraId="59894742" w14:textId="41A05545" w:rsidR="006A3FAF" w:rsidRPr="00860DB1" w:rsidRDefault="006A3FAF"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Pr>
                <w:rFonts w:ascii="Calibri" w:eastAsiaTheme="minorHAnsi" w:hAnsi="Calibri" w:cs="Arial"/>
                <w:sz w:val="20"/>
                <w:lang w:eastAsia="en-US"/>
              </w:rPr>
              <w:t>„Für uns war der Tag der Niedersachsen ein großer Erfolg – die Stadt Peine hat sich mit ihren einzigartigen Facetten präsentiert</w:t>
            </w:r>
            <w:r w:rsidR="00530B70">
              <w:rPr>
                <w:rFonts w:ascii="Calibri" w:eastAsiaTheme="minorHAnsi" w:hAnsi="Calibri" w:cs="Arial"/>
                <w:sz w:val="20"/>
                <w:lang w:eastAsia="en-US"/>
              </w:rPr>
              <w:t xml:space="preserve">. Uns war es wichtig, die Identität und DNA der Stadt in den Fokus zu setzen. Das ist uns gelungen – die Besucher waren neugierig und </w:t>
            </w:r>
            <w:r w:rsidR="004E233F">
              <w:rPr>
                <w:rFonts w:ascii="Calibri" w:eastAsiaTheme="minorHAnsi" w:hAnsi="Calibri" w:cs="Arial"/>
                <w:sz w:val="20"/>
                <w:lang w:eastAsia="en-US"/>
              </w:rPr>
              <w:t>überrascht</w:t>
            </w:r>
            <w:r w:rsidR="00530B70">
              <w:rPr>
                <w:rFonts w:ascii="Calibri" w:eastAsiaTheme="minorHAnsi" w:hAnsi="Calibri" w:cs="Arial"/>
                <w:sz w:val="20"/>
                <w:lang w:eastAsia="en-US"/>
              </w:rPr>
              <w:t>, was Peine alles zu bieten hat“, freut sich Anja Barlen-Herbig, Geschäftsführung der Peine Marketing GmbH.</w:t>
            </w:r>
          </w:p>
          <w:p w14:paraId="3061B5A3" w14:textId="23C3443D" w:rsidR="00860DB1" w:rsidRPr="00860DB1" w:rsidRDefault="00860DB1" w:rsidP="006A3FAF">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860DB1">
              <w:rPr>
                <w:rFonts w:ascii="Calibri" w:eastAsiaTheme="minorHAnsi" w:hAnsi="Calibri" w:cs="Arial"/>
                <w:sz w:val="20"/>
                <w:lang w:eastAsia="en-US"/>
              </w:rPr>
              <w:t xml:space="preserve">Die Besucher informierten sich </w:t>
            </w:r>
            <w:r w:rsidR="005B2740">
              <w:rPr>
                <w:rFonts w:ascii="Calibri" w:eastAsiaTheme="minorHAnsi" w:hAnsi="Calibri" w:cs="Arial"/>
                <w:sz w:val="20"/>
                <w:lang w:eastAsia="en-US"/>
              </w:rPr>
              <w:t xml:space="preserve">unter anderem </w:t>
            </w:r>
            <w:r w:rsidRPr="00860DB1">
              <w:rPr>
                <w:rFonts w:ascii="Calibri" w:eastAsiaTheme="minorHAnsi" w:hAnsi="Calibri" w:cs="Arial"/>
                <w:sz w:val="20"/>
                <w:lang w:eastAsia="en-US"/>
              </w:rPr>
              <w:t xml:space="preserve">über die großen Peiner </w:t>
            </w:r>
            <w:r w:rsidR="007B18B2">
              <w:rPr>
                <w:rFonts w:ascii="Calibri" w:eastAsiaTheme="minorHAnsi" w:hAnsi="Calibri" w:cs="Arial"/>
                <w:sz w:val="20"/>
                <w:lang w:eastAsia="en-US"/>
              </w:rPr>
              <w:t>Events</w:t>
            </w:r>
            <w:r w:rsidR="008E0677">
              <w:rPr>
                <w:rFonts w:ascii="Calibri" w:eastAsiaTheme="minorHAnsi" w:hAnsi="Calibri" w:cs="Arial"/>
                <w:sz w:val="20"/>
                <w:lang w:eastAsia="en-US"/>
              </w:rPr>
              <w:t xml:space="preserve"> und die Traditionen der Stadt</w:t>
            </w:r>
            <w:r w:rsidRPr="00860DB1">
              <w:rPr>
                <w:rFonts w:ascii="Calibri" w:eastAsiaTheme="minorHAnsi" w:hAnsi="Calibri" w:cs="Arial"/>
                <w:sz w:val="20"/>
                <w:lang w:eastAsia="en-US"/>
              </w:rPr>
              <w:t xml:space="preserve">, wie das Highland Gathering und das Freischießen. </w:t>
            </w:r>
            <w:r w:rsidR="008E0677">
              <w:rPr>
                <w:rFonts w:ascii="Calibri" w:eastAsiaTheme="minorHAnsi" w:hAnsi="Calibri" w:cs="Arial"/>
                <w:sz w:val="20"/>
                <w:lang w:eastAsia="en-US"/>
              </w:rPr>
              <w:t>Die</w:t>
            </w:r>
            <w:r w:rsidRPr="00860DB1">
              <w:rPr>
                <w:rFonts w:ascii="Calibri" w:eastAsiaTheme="minorHAnsi" w:hAnsi="Calibri" w:cs="Arial"/>
                <w:sz w:val="20"/>
                <w:lang w:eastAsia="en-US"/>
              </w:rPr>
              <w:t xml:space="preserve"> Dudelsackspielerin Dagmar </w:t>
            </w:r>
            <w:proofErr w:type="spellStart"/>
            <w:r w:rsidRPr="00860DB1">
              <w:rPr>
                <w:rFonts w:ascii="Calibri" w:eastAsiaTheme="minorHAnsi" w:hAnsi="Calibri" w:cs="Arial"/>
                <w:sz w:val="20"/>
                <w:lang w:eastAsia="en-US"/>
              </w:rPr>
              <w:t>Pesta</w:t>
            </w:r>
            <w:proofErr w:type="spellEnd"/>
            <w:r w:rsidRPr="00860DB1">
              <w:rPr>
                <w:rFonts w:ascii="Calibri" w:eastAsiaTheme="minorHAnsi" w:hAnsi="Calibri" w:cs="Arial"/>
                <w:sz w:val="20"/>
                <w:lang w:eastAsia="en-US"/>
              </w:rPr>
              <w:t xml:space="preserve"> </w:t>
            </w:r>
            <w:r w:rsidR="008E0677">
              <w:rPr>
                <w:rFonts w:ascii="Calibri" w:eastAsiaTheme="minorHAnsi" w:hAnsi="Calibri" w:cs="Arial"/>
                <w:sz w:val="20"/>
                <w:lang w:eastAsia="en-US"/>
              </w:rPr>
              <w:t>war an allen</w:t>
            </w:r>
            <w:r w:rsidRPr="00860DB1">
              <w:rPr>
                <w:rFonts w:ascii="Calibri" w:eastAsiaTheme="minorHAnsi" w:hAnsi="Calibri" w:cs="Arial"/>
                <w:sz w:val="20"/>
                <w:lang w:eastAsia="en-US"/>
              </w:rPr>
              <w:t xml:space="preserve"> drei Tage vor Ort und demonstrierte eindrucksvoll, wie vielfältig dieses besondere Instrument gespielt werden kann – sogar im Liegen. </w:t>
            </w:r>
            <w:r w:rsidR="001F4082" w:rsidRPr="001F4082">
              <w:rPr>
                <w:rFonts w:ascii="Calibri" w:eastAsiaTheme="minorHAnsi" w:hAnsi="Calibri" w:cs="Arial"/>
                <w:sz w:val="20"/>
                <w:lang w:eastAsia="en-US"/>
              </w:rPr>
              <w:t xml:space="preserve">Am Samstag hatten Herold Kai Schild </w:t>
            </w:r>
            <w:r w:rsidR="001F4082">
              <w:rPr>
                <w:rFonts w:ascii="Calibri" w:eastAsiaTheme="minorHAnsi" w:hAnsi="Calibri" w:cs="Arial"/>
                <w:sz w:val="20"/>
                <w:lang w:eastAsia="en-US"/>
              </w:rPr>
              <w:t>mit seinen</w:t>
            </w:r>
            <w:r w:rsidR="001F4082" w:rsidRPr="001F4082">
              <w:rPr>
                <w:rFonts w:ascii="Calibri" w:eastAsiaTheme="minorHAnsi" w:hAnsi="Calibri" w:cs="Arial"/>
                <w:sz w:val="20"/>
                <w:lang w:eastAsia="en-US"/>
              </w:rPr>
              <w:t xml:space="preserve"> </w:t>
            </w:r>
            <w:proofErr w:type="spellStart"/>
            <w:r w:rsidR="001F4082" w:rsidRPr="001F4082">
              <w:rPr>
                <w:rFonts w:ascii="Calibri" w:eastAsiaTheme="minorHAnsi" w:hAnsi="Calibri" w:cs="Arial"/>
                <w:sz w:val="20"/>
                <w:lang w:eastAsia="en-US"/>
              </w:rPr>
              <w:t>Trommelboes</w:t>
            </w:r>
            <w:proofErr w:type="spellEnd"/>
            <w:r w:rsidR="001F4082" w:rsidRPr="001F4082">
              <w:rPr>
                <w:rFonts w:ascii="Calibri" w:eastAsiaTheme="minorHAnsi" w:hAnsi="Calibri" w:cs="Arial"/>
                <w:sz w:val="20"/>
                <w:lang w:eastAsia="en-US"/>
              </w:rPr>
              <w:t xml:space="preserve">, Tim </w:t>
            </w:r>
            <w:proofErr w:type="spellStart"/>
            <w:r w:rsidR="001F4082" w:rsidRPr="001F4082">
              <w:rPr>
                <w:rFonts w:ascii="Calibri" w:eastAsiaTheme="minorHAnsi" w:hAnsi="Calibri" w:cs="Arial"/>
                <w:sz w:val="20"/>
                <w:lang w:eastAsia="en-US"/>
              </w:rPr>
              <w:t>Mehrmann</w:t>
            </w:r>
            <w:proofErr w:type="spellEnd"/>
            <w:r w:rsidR="001F4082" w:rsidRPr="001F4082">
              <w:rPr>
                <w:rFonts w:ascii="Calibri" w:eastAsiaTheme="minorHAnsi" w:hAnsi="Calibri" w:cs="Arial"/>
                <w:sz w:val="20"/>
                <w:lang w:eastAsia="en-US"/>
              </w:rPr>
              <w:t xml:space="preserve"> und Uwe Kruppa, ihren großen Auftritt: Sie kündigten das Freischießen an, das </w:t>
            </w:r>
            <w:r w:rsidR="006A3FAF">
              <w:rPr>
                <w:rFonts w:ascii="Calibri" w:eastAsiaTheme="minorHAnsi" w:hAnsi="Calibri" w:cs="Arial"/>
                <w:sz w:val="20"/>
                <w:lang w:eastAsia="en-US"/>
              </w:rPr>
              <w:t xml:space="preserve">vom </w:t>
            </w:r>
            <w:r w:rsidR="00AD2E22">
              <w:rPr>
                <w:rFonts w:ascii="Calibri" w:eastAsiaTheme="minorHAnsi" w:hAnsi="Calibri" w:cs="Arial"/>
                <w:sz w:val="20"/>
                <w:lang w:eastAsia="en-US"/>
              </w:rPr>
              <w:t>1. bis 5. Juli 2022</w:t>
            </w:r>
            <w:r w:rsidR="001F4082" w:rsidRPr="001F4082">
              <w:rPr>
                <w:rFonts w:ascii="Calibri" w:eastAsiaTheme="minorHAnsi" w:hAnsi="Calibri" w:cs="Arial"/>
                <w:sz w:val="20"/>
                <w:lang w:eastAsia="en-US"/>
              </w:rPr>
              <w:t xml:space="preserve"> endlich wieder gefeiert werden kann. Es bildeten sich große Menschentrauben, die der Verkündung fasziniert lauschten.</w:t>
            </w:r>
            <w:r w:rsidR="00530B70">
              <w:rPr>
                <w:rFonts w:ascii="Calibri" w:eastAsiaTheme="minorHAnsi" w:hAnsi="Calibri" w:cs="Arial"/>
                <w:sz w:val="20"/>
                <w:lang w:eastAsia="en-US"/>
              </w:rPr>
              <w:t xml:space="preserve"> </w:t>
            </w:r>
            <w:r w:rsidR="00530B70" w:rsidRPr="00860DB1">
              <w:rPr>
                <w:rFonts w:ascii="Calibri" w:eastAsiaTheme="minorHAnsi" w:hAnsi="Calibri" w:cs="Arial"/>
                <w:sz w:val="20"/>
                <w:lang w:eastAsia="en-US"/>
              </w:rPr>
              <w:t xml:space="preserve">Neben </w:t>
            </w:r>
            <w:r w:rsidR="00530B70">
              <w:rPr>
                <w:rFonts w:ascii="Calibri" w:eastAsiaTheme="minorHAnsi" w:hAnsi="Calibri" w:cs="Arial"/>
                <w:sz w:val="20"/>
                <w:lang w:eastAsia="en-US"/>
              </w:rPr>
              <w:t>Rausch-</w:t>
            </w:r>
            <w:r w:rsidR="00530B70" w:rsidRPr="00860DB1">
              <w:rPr>
                <w:rFonts w:ascii="Calibri" w:eastAsiaTheme="minorHAnsi" w:hAnsi="Calibri" w:cs="Arial"/>
                <w:sz w:val="20"/>
                <w:lang w:eastAsia="en-US"/>
              </w:rPr>
              <w:t xml:space="preserve">Schokolade </w:t>
            </w:r>
            <w:r w:rsidR="004E233F">
              <w:rPr>
                <w:rFonts w:ascii="Calibri" w:eastAsiaTheme="minorHAnsi" w:hAnsi="Calibri" w:cs="Arial"/>
                <w:sz w:val="20"/>
                <w:lang w:eastAsia="en-US"/>
              </w:rPr>
              <w:t>gab es noch</w:t>
            </w:r>
            <w:r w:rsidR="00530B70" w:rsidRPr="00860DB1">
              <w:rPr>
                <w:rFonts w:ascii="Calibri" w:eastAsiaTheme="minorHAnsi" w:hAnsi="Calibri" w:cs="Arial"/>
                <w:sz w:val="20"/>
                <w:lang w:eastAsia="en-US"/>
              </w:rPr>
              <w:t xml:space="preserve"> ein Gewinnspiel mit wertvollen Preisen.</w:t>
            </w:r>
          </w:p>
          <w:p w14:paraId="2F820715" w14:textId="77777777" w:rsidR="00860DB1" w:rsidRPr="00860DB1" w:rsidRDefault="00860DB1"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2A567471" w14:textId="433D2108" w:rsidR="00860DB1" w:rsidRPr="00860DB1" w:rsidRDefault="00860DB1"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860DB1">
              <w:rPr>
                <w:rFonts w:ascii="Calibri" w:eastAsiaTheme="minorHAnsi" w:hAnsi="Calibri" w:cs="Arial"/>
                <w:sz w:val="20"/>
                <w:lang w:eastAsia="en-US"/>
              </w:rPr>
              <w:t>Audrey Christin Gluch</w:t>
            </w:r>
            <w:r w:rsidR="006A3FAF">
              <w:rPr>
                <w:rFonts w:ascii="Calibri" w:eastAsiaTheme="minorHAnsi" w:hAnsi="Calibri" w:cs="Arial"/>
                <w:sz w:val="20"/>
                <w:lang w:eastAsia="en-US"/>
              </w:rPr>
              <w:t>, Touris</w:t>
            </w:r>
            <w:r w:rsidR="008E0677">
              <w:rPr>
                <w:rFonts w:ascii="Calibri" w:eastAsiaTheme="minorHAnsi" w:hAnsi="Calibri" w:cs="Arial"/>
                <w:sz w:val="20"/>
                <w:lang w:eastAsia="en-US"/>
              </w:rPr>
              <w:t>mus</w:t>
            </w:r>
            <w:r w:rsidR="006A3FAF">
              <w:rPr>
                <w:rFonts w:ascii="Calibri" w:eastAsiaTheme="minorHAnsi" w:hAnsi="Calibri" w:cs="Arial"/>
                <w:sz w:val="20"/>
                <w:lang w:eastAsia="en-US"/>
              </w:rPr>
              <w:t>managerin</w:t>
            </w:r>
            <w:r w:rsidRPr="00860DB1">
              <w:rPr>
                <w:rFonts w:ascii="Calibri" w:eastAsiaTheme="minorHAnsi" w:hAnsi="Calibri" w:cs="Arial"/>
                <w:sz w:val="20"/>
                <w:lang w:eastAsia="en-US"/>
              </w:rPr>
              <w:t xml:space="preserve"> von Peine Marketing</w:t>
            </w:r>
            <w:r w:rsidR="00AD2E22">
              <w:rPr>
                <w:rFonts w:ascii="Calibri" w:eastAsiaTheme="minorHAnsi" w:hAnsi="Calibri" w:cs="Arial"/>
                <w:sz w:val="20"/>
                <w:lang w:eastAsia="en-US"/>
              </w:rPr>
              <w:t>,</w:t>
            </w:r>
            <w:r w:rsidRPr="00860DB1">
              <w:rPr>
                <w:rFonts w:ascii="Calibri" w:eastAsiaTheme="minorHAnsi" w:hAnsi="Calibri" w:cs="Arial"/>
                <w:sz w:val="20"/>
                <w:lang w:eastAsia="en-US"/>
              </w:rPr>
              <w:t xml:space="preserve"> koordinierte erstmals die Präsentation Peines auf dem Tag der Niedersachsen und ist begeistert: „Wir haben sehr interessante Gespräche geführt und erhielten viel Zuspruch für unsere Aktionen, die Darstellung unserer Stadt sowie die Angebote auf dem Stand. Das Interesse an Peine war riesengroß, die Menschen kamen aus dem ganzen Land. Besonders beeindruckend war auch der kilometerlange bunte Trachtenumzug, der hier bei uns vorbeiführte. Ein </w:t>
            </w:r>
            <w:proofErr w:type="gramStart"/>
            <w:r w:rsidRPr="00860DB1">
              <w:rPr>
                <w:rFonts w:ascii="Calibri" w:eastAsiaTheme="minorHAnsi" w:hAnsi="Calibri" w:cs="Arial"/>
                <w:sz w:val="20"/>
                <w:lang w:eastAsia="en-US"/>
              </w:rPr>
              <w:t>tolles</w:t>
            </w:r>
            <w:proofErr w:type="gramEnd"/>
            <w:r w:rsidRPr="00860DB1">
              <w:rPr>
                <w:rFonts w:ascii="Calibri" w:eastAsiaTheme="minorHAnsi" w:hAnsi="Calibri" w:cs="Arial"/>
                <w:sz w:val="20"/>
                <w:lang w:eastAsia="en-US"/>
              </w:rPr>
              <w:t xml:space="preserve"> Fest, schön, dass es wieder gefeiert werden konnte!“</w:t>
            </w:r>
          </w:p>
          <w:p w14:paraId="51BDD549" w14:textId="77777777" w:rsidR="00860DB1" w:rsidRPr="00860DB1" w:rsidRDefault="00860DB1"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27F72B2F" w14:textId="0BD6EC79" w:rsidR="000B6D81" w:rsidRDefault="00860DB1" w:rsidP="00860DB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860DB1">
              <w:rPr>
                <w:rFonts w:ascii="Calibri" w:eastAsiaTheme="minorHAnsi" w:hAnsi="Calibri" w:cs="Arial"/>
                <w:sz w:val="20"/>
                <w:lang w:eastAsia="en-US"/>
              </w:rPr>
              <w:t xml:space="preserve">In diesem Jahr ist „nach dem Tag der Niedersachen“ für Peine Marketing endlich wieder auch „vor dem Entdeckertag“: Im September präsentiert sich </w:t>
            </w:r>
            <w:r w:rsidRPr="00860DB1">
              <w:rPr>
                <w:rFonts w:ascii="Calibri" w:eastAsiaTheme="minorHAnsi" w:hAnsi="Calibri" w:cs="Arial"/>
                <w:sz w:val="20"/>
                <w:lang w:eastAsia="en-US"/>
              </w:rPr>
              <w:lastRenderedPageBreak/>
              <w:t xml:space="preserve">dann das Tourismus-Team auf dem Opernplatz in Hannover und freut sich schon jetzt darauf, für die </w:t>
            </w:r>
            <w:proofErr w:type="spellStart"/>
            <w:r w:rsidRPr="00860DB1">
              <w:rPr>
                <w:rFonts w:ascii="Calibri" w:eastAsiaTheme="minorHAnsi" w:hAnsi="Calibri" w:cs="Arial"/>
                <w:sz w:val="20"/>
                <w:lang w:eastAsia="en-US"/>
              </w:rPr>
              <w:t>Fuhsestadt</w:t>
            </w:r>
            <w:proofErr w:type="spellEnd"/>
            <w:r w:rsidRPr="00860DB1">
              <w:rPr>
                <w:rFonts w:ascii="Calibri" w:eastAsiaTheme="minorHAnsi" w:hAnsi="Calibri" w:cs="Arial"/>
                <w:sz w:val="20"/>
                <w:lang w:eastAsia="en-US"/>
              </w:rPr>
              <w:t xml:space="preserve"> zu werben.</w:t>
            </w:r>
          </w:p>
          <w:p w14:paraId="0D7D07B1" w14:textId="3F474D63" w:rsidR="00860DB1" w:rsidRDefault="00860DB1" w:rsidP="008E0677">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379878DE" w14:textId="77777777" w:rsidR="005D34DD" w:rsidRPr="00CE7A1A" w:rsidRDefault="005D34DD" w:rsidP="005D34DD">
            <w:pPr>
              <w:tabs>
                <w:tab w:val="left" w:pos="6553"/>
              </w:tabs>
              <w:autoSpaceDE w:val="0"/>
              <w:autoSpaceDN w:val="0"/>
              <w:adjustRightInd w:val="0"/>
              <w:spacing w:line="280" w:lineRule="exact"/>
              <w:ind w:left="142" w:right="170"/>
              <w:jc w:val="both"/>
              <w:rPr>
                <w:rFonts w:ascii="Calibri" w:eastAsiaTheme="minorHAnsi" w:hAnsi="Calibri" w:cs="Arial"/>
                <w:b/>
                <w:sz w:val="20"/>
                <w:lang w:eastAsia="en-US"/>
              </w:rPr>
            </w:pPr>
            <w:r w:rsidRPr="00CE7A1A">
              <w:rPr>
                <w:rFonts w:ascii="Calibri" w:eastAsiaTheme="minorHAnsi" w:hAnsi="Calibri" w:cs="Arial"/>
                <w:b/>
                <w:sz w:val="20"/>
                <w:lang w:eastAsia="en-US"/>
              </w:rPr>
              <w:t>Info:</w:t>
            </w:r>
            <w:r w:rsidRPr="00CE7A1A">
              <w:rPr>
                <w:rFonts w:ascii="MS Gothic" w:eastAsia="MS Gothic" w:hAnsi="MS Gothic" w:cs="MS Gothic" w:hint="eastAsia"/>
                <w:b/>
                <w:sz w:val="20"/>
                <w:lang w:eastAsia="en-US"/>
              </w:rPr>
              <w:t> </w:t>
            </w:r>
          </w:p>
          <w:p w14:paraId="6F61B9EE" w14:textId="0CA1FA44" w:rsidR="005D34DD" w:rsidRPr="00CE7A1A" w:rsidRDefault="005D34DD" w:rsidP="005D34DD">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Der „Tag der Niedersachsen" entstammt einer Idee des ehemaligen Ministers für Bundes- und Europaangelegenheiten, Wilfried Hasselmann, und wurde erstmals vom 22. – 23.08.1981 in Celle gefeiert. Seitdem „wanderte“ das Landesfest jährlich von einem Ort zum anderen. Dadurch prägen die regionalen Besonderheiten das vielfältige Gesicht des „Tag der Niedersachsen“.</w:t>
            </w:r>
            <w:r w:rsidRPr="00CE7A1A">
              <w:rPr>
                <w:rFonts w:ascii="MS Gothic" w:eastAsia="MS Gothic" w:hAnsi="MS Gothic" w:cs="MS Gothic" w:hint="eastAsia"/>
                <w:sz w:val="20"/>
                <w:lang w:eastAsia="en-US"/>
              </w:rPr>
              <w:t> </w:t>
            </w:r>
            <w:r w:rsidRPr="00CE7A1A">
              <w:rPr>
                <w:rFonts w:ascii="Calibri" w:eastAsiaTheme="minorHAnsi" w:hAnsi="Calibri" w:cs="Arial"/>
                <w:sz w:val="20"/>
                <w:lang w:eastAsia="en-US"/>
              </w:rPr>
              <w:t xml:space="preserve">Seit 2015 feiert man </w:t>
            </w:r>
            <w:r>
              <w:rPr>
                <w:rFonts w:ascii="Calibri" w:eastAsiaTheme="minorHAnsi" w:hAnsi="Calibri" w:cs="Arial"/>
                <w:sz w:val="20"/>
                <w:lang w:eastAsia="en-US"/>
              </w:rPr>
              <w:t>im Zweijahres-Rhythmus</w:t>
            </w:r>
            <w:r w:rsidRPr="00CE7A1A">
              <w:rPr>
                <w:rFonts w:ascii="Calibri" w:eastAsiaTheme="minorHAnsi" w:hAnsi="Calibri" w:cs="Arial"/>
                <w:sz w:val="20"/>
                <w:lang w:eastAsia="en-US"/>
              </w:rPr>
              <w:t xml:space="preserve">. </w:t>
            </w:r>
            <w:r>
              <w:rPr>
                <w:rFonts w:ascii="Calibri" w:eastAsiaTheme="minorHAnsi" w:hAnsi="Calibri" w:cs="Arial"/>
                <w:sz w:val="20"/>
                <w:lang w:eastAsia="en-US"/>
              </w:rPr>
              <w:t xml:space="preserve">Erstmals war nun vom 10. bis 12. Juni die Landeshauptstadt Hannover Gastgeber. Das Fest sollte bereits 2021 zum 75. Jubiläum Niedersachsens gefeiert werden, musste pandemiebedingt jedoch auf 2022 verschoben werden. </w:t>
            </w:r>
          </w:p>
          <w:p w14:paraId="1326E523" w14:textId="77777777" w:rsidR="005D34DD" w:rsidRPr="00CE7A1A" w:rsidRDefault="005D34DD" w:rsidP="005D34DD">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563124FD" w14:textId="77777777" w:rsidR="005D34DD" w:rsidRDefault="005D34DD" w:rsidP="005D34DD">
            <w:pPr>
              <w:tabs>
                <w:tab w:val="left" w:pos="6553"/>
              </w:tabs>
              <w:autoSpaceDE w:val="0"/>
              <w:autoSpaceDN w:val="0"/>
              <w:adjustRightInd w:val="0"/>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Peine war im Jahr 2000 Gastgeberin des Landesfestes und ist seit 1998 mit einem Stand dabei.</w:t>
            </w:r>
          </w:p>
          <w:p w14:paraId="2FAA9C9F" w14:textId="77777777" w:rsidR="00860DB1" w:rsidRDefault="00860DB1" w:rsidP="000B6D8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4A0B3FB2" w14:textId="78390593" w:rsidR="00FB7D76" w:rsidRPr="00312610" w:rsidRDefault="00C34715" w:rsidP="005C2E67">
            <w:pPr>
              <w:tabs>
                <w:tab w:val="left" w:pos="6553"/>
              </w:tabs>
              <w:autoSpaceDE w:val="0"/>
              <w:autoSpaceDN w:val="0"/>
              <w:adjustRightInd w:val="0"/>
              <w:ind w:left="142" w:right="170"/>
              <w:jc w:val="both"/>
              <w:rPr>
                <w:rFonts w:asciiTheme="minorHAnsi" w:hAnsiTheme="minorHAnsi" w:cstheme="minorHAnsi"/>
                <w:color w:val="000000"/>
                <w:sz w:val="20"/>
              </w:rPr>
            </w:pPr>
            <w:r w:rsidRPr="00C34715">
              <w:rPr>
                <w:rFonts w:asciiTheme="minorHAnsi" w:hAnsiTheme="minorHAnsi" w:cstheme="minorHAnsi"/>
                <w:color w:val="000000"/>
                <w:sz w:val="20"/>
              </w:rPr>
              <w:t xml:space="preserve"> </w:t>
            </w:r>
          </w:p>
          <w:p w14:paraId="1216CEEB" w14:textId="32459574" w:rsidR="00753698" w:rsidRPr="00DF264B" w:rsidRDefault="00753698" w:rsidP="00312610">
            <w:pPr>
              <w:tabs>
                <w:tab w:val="left" w:pos="6553"/>
              </w:tabs>
              <w:ind w:left="142" w:right="170"/>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sidR="00FB7D76">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573A74E1" w14:textId="3283477A" w:rsidR="00753698" w:rsidRPr="00DF264B" w:rsidRDefault="00753698" w:rsidP="00312610">
            <w:pPr>
              <w:tabs>
                <w:tab w:val="left" w:pos="6553"/>
              </w:tabs>
              <w:ind w:left="142" w:right="170"/>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sidR="00FB7D76">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753698" w:rsidRDefault="00753698" w:rsidP="00312610">
            <w:pPr>
              <w:tabs>
                <w:tab w:val="left" w:pos="6553"/>
              </w:tabs>
              <w:autoSpaceDE w:val="0"/>
              <w:autoSpaceDN w:val="0"/>
              <w:adjustRightInd w:val="0"/>
              <w:ind w:right="170"/>
              <w:jc w:val="both"/>
              <w:rPr>
                <w:rFonts w:ascii="Calibri" w:eastAsiaTheme="minorHAnsi" w:hAnsi="Calibri" w:cs="Arial"/>
                <w:sz w:val="16"/>
                <w:szCs w:val="16"/>
                <w:lang w:eastAsia="en-US"/>
              </w:rPr>
            </w:pPr>
          </w:p>
          <w:p w14:paraId="164674CD" w14:textId="71FF1D8B" w:rsidR="00FB7D76" w:rsidRPr="00FB7D76" w:rsidRDefault="00753698" w:rsidP="00312610">
            <w:pPr>
              <w:tabs>
                <w:tab w:val="left" w:pos="6553"/>
              </w:tabs>
              <w:ind w:left="142" w:right="170"/>
              <w:jc w:val="both"/>
              <w:rPr>
                <w:rFonts w:ascii="Calibri" w:eastAsiaTheme="minorHAnsi" w:hAnsi="Calibri" w:cs="Arial"/>
                <w:sz w:val="16"/>
                <w:szCs w:val="16"/>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r w:rsidR="00FB7D76">
              <w:rPr>
                <w:rFonts w:ascii="Calibri" w:eastAsiaTheme="minorHAnsi" w:hAnsi="Calibri" w:cs="Arial"/>
                <w:sz w:val="16"/>
                <w:szCs w:val="16"/>
                <w:lang w:eastAsia="en-US"/>
              </w:rPr>
              <w:t>.</w:t>
            </w:r>
          </w:p>
        </w:tc>
        <w:tc>
          <w:tcPr>
            <w:tcW w:w="3118" w:type="dxa"/>
            <w:tcBorders>
              <w:top w:val="nil"/>
              <w:left w:val="nil"/>
              <w:bottom w:val="nil"/>
              <w:right w:val="nil"/>
            </w:tcBorders>
          </w:tcPr>
          <w:p w14:paraId="41DB5F71" w14:textId="5201E988" w:rsidR="00753698" w:rsidRDefault="00753698" w:rsidP="00504C38">
            <w:pPr>
              <w:jc w:val="both"/>
            </w:pPr>
          </w:p>
          <w:p w14:paraId="0D4530A7" w14:textId="7FC849F6" w:rsidR="00753698" w:rsidRDefault="001D1972" w:rsidP="00504C38">
            <w:pPr>
              <w:jc w:val="both"/>
            </w:pPr>
            <w:r>
              <w:rPr>
                <w:noProof/>
              </w:rPr>
              <w:drawing>
                <wp:inline distT="0" distB="0" distL="0" distR="0" wp14:anchorId="41CA5921" wp14:editId="3950D473">
                  <wp:extent cx="1841827" cy="2004422"/>
                  <wp:effectExtent l="0" t="0" r="6350" b="0"/>
                  <wp:docPr id="2" name="Grafik 2" descr="Ein Bild, das Baum, draußen, Zel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m, draußen, Zelt, Person enthält.&#10;&#10;Automatisch generierte Beschreibung"/>
                          <pic:cNvPicPr/>
                        </pic:nvPicPr>
                        <pic:blipFill rotWithShape="1">
                          <a:blip r:embed="rId11" cstate="print">
                            <a:extLst>
                              <a:ext uri="{28A0092B-C50C-407E-A947-70E740481C1C}">
                                <a14:useLocalDpi xmlns:a14="http://schemas.microsoft.com/office/drawing/2010/main" val="0"/>
                              </a:ext>
                            </a:extLst>
                          </a:blip>
                          <a:srcRect t="8880" b="9496"/>
                          <a:stretch/>
                        </pic:blipFill>
                        <pic:spPr bwMode="auto">
                          <a:xfrm>
                            <a:off x="0" y="0"/>
                            <a:ext cx="1861459" cy="2025787"/>
                          </a:xfrm>
                          <a:prstGeom prst="rect">
                            <a:avLst/>
                          </a:prstGeom>
                          <a:ln>
                            <a:noFill/>
                          </a:ln>
                          <a:extLst>
                            <a:ext uri="{53640926-AAD7-44D8-BBD7-CCE9431645EC}">
                              <a14:shadowObscured xmlns:a14="http://schemas.microsoft.com/office/drawing/2010/main"/>
                            </a:ext>
                          </a:extLst>
                        </pic:spPr>
                      </pic:pic>
                    </a:graphicData>
                  </a:graphic>
                </wp:inline>
              </w:drawing>
            </w:r>
          </w:p>
          <w:p w14:paraId="6946DC05" w14:textId="77777777" w:rsidR="00CF732B" w:rsidRDefault="00CF732B" w:rsidP="00A360F9">
            <w:pPr>
              <w:jc w:val="both"/>
              <w:rPr>
                <w:rFonts w:asciiTheme="minorHAnsi" w:hAnsiTheme="minorHAnsi"/>
                <w:color w:val="808080" w:themeColor="background1" w:themeShade="80"/>
                <w:sz w:val="16"/>
                <w:szCs w:val="16"/>
              </w:rPr>
            </w:pPr>
          </w:p>
          <w:p w14:paraId="428F2FE3" w14:textId="4E4DC246" w:rsidR="000F6388" w:rsidRDefault="001D1972"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So bunt und schön ist Peine: Die Präsentation der </w:t>
            </w:r>
            <w:proofErr w:type="spellStart"/>
            <w:r>
              <w:rPr>
                <w:rFonts w:asciiTheme="minorHAnsi" w:hAnsiTheme="minorHAnsi"/>
                <w:color w:val="808080" w:themeColor="background1" w:themeShade="80"/>
                <w:sz w:val="16"/>
                <w:szCs w:val="16"/>
              </w:rPr>
              <w:t>Fuhsestadt</w:t>
            </w:r>
            <w:proofErr w:type="spellEnd"/>
            <w:r>
              <w:rPr>
                <w:rFonts w:asciiTheme="minorHAnsi" w:hAnsiTheme="minorHAnsi"/>
                <w:color w:val="808080" w:themeColor="background1" w:themeShade="80"/>
                <w:sz w:val="16"/>
                <w:szCs w:val="16"/>
              </w:rPr>
              <w:t xml:space="preserve"> beim Tag der Niedersachsen fand großes Interesse.</w:t>
            </w:r>
          </w:p>
          <w:p w14:paraId="1FF87089" w14:textId="4DE29889" w:rsidR="00753698" w:rsidRDefault="00753698"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w:t>
            </w:r>
            <w:r w:rsidR="00800669">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Marketing</w:t>
            </w:r>
          </w:p>
          <w:p w14:paraId="090298DD" w14:textId="43AF08A3" w:rsidR="00334EB1" w:rsidRDefault="00334EB1" w:rsidP="003806DC">
            <w:pPr>
              <w:rPr>
                <w:rFonts w:asciiTheme="minorHAnsi" w:hAnsiTheme="minorHAnsi"/>
                <w:color w:val="808080" w:themeColor="background1" w:themeShade="80"/>
                <w:sz w:val="16"/>
                <w:szCs w:val="16"/>
              </w:rPr>
            </w:pPr>
          </w:p>
          <w:p w14:paraId="55D4F99E" w14:textId="04EC7CC2" w:rsidR="00334EB1" w:rsidRDefault="001D1972" w:rsidP="00334EB1">
            <w:pPr>
              <w:jc w:val="both"/>
            </w:pPr>
            <w:r>
              <w:rPr>
                <w:noProof/>
              </w:rPr>
              <w:drawing>
                <wp:inline distT="0" distB="0" distL="0" distR="0" wp14:anchorId="7F7ACE34" wp14:editId="57F32E7D">
                  <wp:extent cx="1948594" cy="1335254"/>
                  <wp:effectExtent l="0" t="0" r="0" b="0"/>
                  <wp:docPr id="4" name="Grafik 4" descr="Ein Bild, das Baum, Person, drauße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aum, Person, draußen, Straß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380" cy="1350868"/>
                          </a:xfrm>
                          <a:prstGeom prst="rect">
                            <a:avLst/>
                          </a:prstGeom>
                        </pic:spPr>
                      </pic:pic>
                    </a:graphicData>
                  </a:graphic>
                </wp:inline>
              </w:drawing>
            </w:r>
          </w:p>
          <w:p w14:paraId="6679115D" w14:textId="77777777" w:rsidR="00334EB1" w:rsidRDefault="00334EB1" w:rsidP="00334EB1">
            <w:pPr>
              <w:jc w:val="both"/>
              <w:rPr>
                <w:rFonts w:asciiTheme="minorHAnsi" w:hAnsiTheme="minorHAnsi"/>
                <w:color w:val="808080" w:themeColor="background1" w:themeShade="80"/>
                <w:sz w:val="16"/>
                <w:szCs w:val="16"/>
              </w:rPr>
            </w:pPr>
          </w:p>
          <w:p w14:paraId="4D9C1D5D" w14:textId="217B74BD" w:rsidR="00334EB1" w:rsidRDefault="001D1972"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Feierlich: Herold und </w:t>
            </w:r>
            <w:proofErr w:type="spellStart"/>
            <w:r>
              <w:rPr>
                <w:rFonts w:asciiTheme="minorHAnsi" w:hAnsiTheme="minorHAnsi"/>
                <w:color w:val="808080" w:themeColor="background1" w:themeShade="80"/>
                <w:sz w:val="16"/>
                <w:szCs w:val="16"/>
              </w:rPr>
              <w:t>Trommelboes</w:t>
            </w:r>
            <w:proofErr w:type="spellEnd"/>
            <w:r>
              <w:rPr>
                <w:rFonts w:asciiTheme="minorHAnsi" w:hAnsiTheme="minorHAnsi"/>
                <w:color w:val="808080" w:themeColor="background1" w:themeShade="80"/>
                <w:sz w:val="16"/>
                <w:szCs w:val="16"/>
              </w:rPr>
              <w:t xml:space="preserve"> kündigten in Hannover das Peiner Freischießen an</w:t>
            </w:r>
            <w:r w:rsidR="00334EB1">
              <w:rPr>
                <w:rFonts w:asciiTheme="minorHAnsi" w:hAnsiTheme="minorHAnsi"/>
                <w:color w:val="808080" w:themeColor="background1" w:themeShade="80"/>
                <w:sz w:val="16"/>
                <w:szCs w:val="16"/>
              </w:rPr>
              <w:t>.</w:t>
            </w:r>
          </w:p>
          <w:p w14:paraId="791F46EF" w14:textId="77777777" w:rsidR="00334EB1" w:rsidRDefault="00334EB1"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 Marketing</w:t>
            </w:r>
          </w:p>
          <w:p w14:paraId="00D8C83C" w14:textId="77777777" w:rsidR="001D1972" w:rsidRDefault="001D1972" w:rsidP="00334EB1">
            <w:pPr>
              <w:jc w:val="both"/>
            </w:pPr>
          </w:p>
          <w:p w14:paraId="0BB07045" w14:textId="36F8C636" w:rsidR="00334EB1" w:rsidRDefault="001D1972" w:rsidP="00334EB1">
            <w:pPr>
              <w:jc w:val="both"/>
            </w:pPr>
            <w:r>
              <w:rPr>
                <w:noProof/>
              </w:rPr>
              <w:drawing>
                <wp:inline distT="0" distB="0" distL="0" distR="0" wp14:anchorId="124565C6" wp14:editId="54680E48">
                  <wp:extent cx="1888067" cy="1752326"/>
                  <wp:effectExtent l="0" t="0" r="0" b="635"/>
                  <wp:docPr id="7" name="Grafik 7" descr="Ein Bild, das Person, haltend, Musik, Pfeif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haltend, Musik, Pfeife enthält.&#10;&#10;Automatisch generierte Beschreibung"/>
                          <pic:cNvPicPr/>
                        </pic:nvPicPr>
                        <pic:blipFill rotWithShape="1">
                          <a:blip r:embed="rId13" cstate="print">
                            <a:extLst>
                              <a:ext uri="{28A0092B-C50C-407E-A947-70E740481C1C}">
                                <a14:useLocalDpi xmlns:a14="http://schemas.microsoft.com/office/drawing/2010/main" val="0"/>
                              </a:ext>
                            </a:extLst>
                          </a:blip>
                          <a:srcRect t="15219" b="15171"/>
                          <a:stretch/>
                        </pic:blipFill>
                        <pic:spPr bwMode="auto">
                          <a:xfrm>
                            <a:off x="0" y="0"/>
                            <a:ext cx="1967229" cy="1825797"/>
                          </a:xfrm>
                          <a:prstGeom prst="rect">
                            <a:avLst/>
                          </a:prstGeom>
                          <a:ln>
                            <a:noFill/>
                          </a:ln>
                          <a:extLst>
                            <a:ext uri="{53640926-AAD7-44D8-BBD7-CCE9431645EC}">
                              <a14:shadowObscured xmlns:a14="http://schemas.microsoft.com/office/drawing/2010/main"/>
                            </a:ext>
                          </a:extLst>
                        </pic:spPr>
                      </pic:pic>
                    </a:graphicData>
                  </a:graphic>
                </wp:inline>
              </w:drawing>
            </w:r>
          </w:p>
          <w:p w14:paraId="0ACFBE24" w14:textId="77777777" w:rsidR="00334EB1" w:rsidRDefault="00334EB1" w:rsidP="00334EB1">
            <w:pPr>
              <w:jc w:val="both"/>
              <w:rPr>
                <w:rFonts w:asciiTheme="minorHAnsi" w:hAnsiTheme="minorHAnsi"/>
                <w:color w:val="808080" w:themeColor="background1" w:themeShade="80"/>
                <w:sz w:val="16"/>
                <w:szCs w:val="16"/>
              </w:rPr>
            </w:pPr>
          </w:p>
          <w:p w14:paraId="5EBE31F5" w14:textId="313371EB" w:rsidR="00334EB1" w:rsidRDefault="001D121E"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Leidenschaftlich: Dagmar </w:t>
            </w:r>
            <w:proofErr w:type="spellStart"/>
            <w:r>
              <w:rPr>
                <w:rFonts w:asciiTheme="minorHAnsi" w:hAnsiTheme="minorHAnsi"/>
                <w:color w:val="808080" w:themeColor="background1" w:themeShade="80"/>
                <w:sz w:val="16"/>
                <w:szCs w:val="16"/>
              </w:rPr>
              <w:t>Pesta</w:t>
            </w:r>
            <w:proofErr w:type="spellEnd"/>
            <w:r>
              <w:rPr>
                <w:rFonts w:asciiTheme="minorHAnsi" w:hAnsiTheme="minorHAnsi"/>
                <w:color w:val="808080" w:themeColor="background1" w:themeShade="80"/>
                <w:sz w:val="16"/>
                <w:szCs w:val="16"/>
              </w:rPr>
              <w:t xml:space="preserve"> repräsentierte an allen drei Tagen das Peiner Highland Gathering und demonstrierte die Vielfalt des Dudelsackspiels</w:t>
            </w:r>
            <w:r w:rsidR="00334EB1">
              <w:rPr>
                <w:rFonts w:asciiTheme="minorHAnsi" w:hAnsiTheme="minorHAnsi"/>
                <w:color w:val="808080" w:themeColor="background1" w:themeShade="80"/>
                <w:sz w:val="16"/>
                <w:szCs w:val="16"/>
              </w:rPr>
              <w:t>.</w:t>
            </w:r>
          </w:p>
          <w:p w14:paraId="418F7DC3" w14:textId="1924EB75" w:rsidR="00334EB1" w:rsidRDefault="00653FF9"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w:t>
            </w:r>
            <w:r w:rsidR="001D121E">
              <w:rPr>
                <w:rFonts w:asciiTheme="minorHAnsi" w:hAnsiTheme="minorHAnsi"/>
                <w:color w:val="808080" w:themeColor="background1" w:themeShade="80"/>
                <w:sz w:val="16"/>
                <w:szCs w:val="16"/>
              </w:rPr>
              <w:t xml:space="preserve">: </w:t>
            </w:r>
            <w:r w:rsidR="00334EB1">
              <w:rPr>
                <w:rFonts w:asciiTheme="minorHAnsi" w:hAnsiTheme="minorHAnsi"/>
                <w:color w:val="808080" w:themeColor="background1" w:themeShade="80"/>
                <w:sz w:val="16"/>
                <w:szCs w:val="16"/>
              </w:rPr>
              <w:t>©Peine Marketing</w:t>
            </w:r>
          </w:p>
          <w:p w14:paraId="22F0D1E1" w14:textId="77777777" w:rsidR="00334EB1" w:rsidRDefault="00334EB1" w:rsidP="003806DC">
            <w:pPr>
              <w:rPr>
                <w:rFonts w:asciiTheme="minorHAnsi" w:hAnsiTheme="minorHAnsi"/>
                <w:color w:val="808080" w:themeColor="background1" w:themeShade="80"/>
                <w:sz w:val="16"/>
                <w:szCs w:val="16"/>
              </w:rPr>
            </w:pPr>
          </w:p>
          <w:p w14:paraId="7F14FB9F" w14:textId="6305EE35" w:rsidR="00334EB1" w:rsidRDefault="00334EB1" w:rsidP="003806DC">
            <w:pPr>
              <w:rPr>
                <w:rFonts w:asciiTheme="minorHAnsi" w:hAnsiTheme="minorHAnsi"/>
                <w:color w:val="808080" w:themeColor="background1" w:themeShade="80"/>
                <w:sz w:val="16"/>
                <w:szCs w:val="16"/>
              </w:rPr>
            </w:pPr>
          </w:p>
          <w:p w14:paraId="7590535F" w14:textId="3CDB67D6" w:rsidR="00334EB1" w:rsidRDefault="00334EB1" w:rsidP="003806DC">
            <w:pPr>
              <w:rPr>
                <w:rFonts w:asciiTheme="minorHAnsi" w:hAnsiTheme="minorHAnsi"/>
                <w:color w:val="808080" w:themeColor="background1" w:themeShade="80"/>
                <w:sz w:val="16"/>
                <w:szCs w:val="16"/>
              </w:rPr>
            </w:pPr>
          </w:p>
          <w:p w14:paraId="482B4E30" w14:textId="40637249" w:rsidR="00334EB1" w:rsidRDefault="00334EB1" w:rsidP="003806DC">
            <w:pPr>
              <w:rPr>
                <w:rFonts w:asciiTheme="minorHAnsi" w:hAnsiTheme="minorHAnsi"/>
                <w:color w:val="808080" w:themeColor="background1" w:themeShade="80"/>
                <w:sz w:val="16"/>
                <w:szCs w:val="16"/>
              </w:rPr>
            </w:pPr>
          </w:p>
          <w:p w14:paraId="2A4DB804" w14:textId="77777777" w:rsidR="00334EB1" w:rsidRDefault="00334EB1" w:rsidP="003806DC">
            <w:pPr>
              <w:rPr>
                <w:rFonts w:asciiTheme="minorHAnsi" w:hAnsiTheme="minorHAnsi"/>
                <w:color w:val="808080" w:themeColor="background1" w:themeShade="80"/>
                <w:sz w:val="16"/>
                <w:szCs w:val="16"/>
              </w:rPr>
            </w:pPr>
          </w:p>
          <w:p w14:paraId="7C302E0D" w14:textId="5F6394FE" w:rsidR="00F56620" w:rsidRDefault="00F56620" w:rsidP="003806DC">
            <w:pPr>
              <w:rPr>
                <w:rFonts w:asciiTheme="minorHAnsi" w:hAnsiTheme="minorHAnsi"/>
                <w:color w:val="808080" w:themeColor="background1" w:themeShade="80"/>
                <w:sz w:val="16"/>
                <w:szCs w:val="16"/>
              </w:rPr>
            </w:pPr>
          </w:p>
          <w:p w14:paraId="78E058C6" w14:textId="77777777" w:rsidR="00D337AB" w:rsidRPr="00F56620" w:rsidRDefault="00D337AB" w:rsidP="00F56620">
            <w:pPr>
              <w:rPr>
                <w:rFonts w:asciiTheme="minorHAnsi" w:hAnsiTheme="minorHAnsi"/>
                <w:color w:val="808080" w:themeColor="background1" w:themeShade="80"/>
                <w:sz w:val="16"/>
                <w:szCs w:val="16"/>
              </w:rPr>
            </w:pPr>
          </w:p>
          <w:p w14:paraId="0A57C040" w14:textId="77777777" w:rsidR="00F56620" w:rsidRPr="00F56620" w:rsidRDefault="00F56620" w:rsidP="003806DC">
            <w:pPr>
              <w:rPr>
                <w:rFonts w:asciiTheme="minorHAnsi" w:hAnsiTheme="minorHAnsi"/>
                <w:color w:val="808080" w:themeColor="background1" w:themeShade="80"/>
                <w:sz w:val="16"/>
                <w:szCs w:val="16"/>
              </w:rPr>
            </w:pPr>
          </w:p>
          <w:p w14:paraId="46B4D08A" w14:textId="4586850B" w:rsidR="00753698" w:rsidRPr="00F56620" w:rsidRDefault="00AE2104" w:rsidP="00504C38">
            <w:pPr>
              <w:jc w:val="both"/>
            </w:pPr>
            <w:r>
              <w:rPr>
                <w:noProof/>
              </w:rPr>
              <w:drawing>
                <wp:inline distT="0" distB="0" distL="0" distR="0" wp14:anchorId="54AADFBF" wp14:editId="335A7344">
                  <wp:extent cx="1967229" cy="182579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rcRect t="5552" b="5552"/>
                          <a:stretch>
                            <a:fillRect/>
                          </a:stretch>
                        </pic:blipFill>
                        <pic:spPr bwMode="auto">
                          <a:xfrm>
                            <a:off x="0" y="0"/>
                            <a:ext cx="1967229" cy="1825797"/>
                          </a:xfrm>
                          <a:prstGeom prst="rect">
                            <a:avLst/>
                          </a:prstGeom>
                          <a:ln>
                            <a:noFill/>
                          </a:ln>
                          <a:extLst>
                            <a:ext uri="{53640926-AAD7-44D8-BBD7-CCE9431645EC}">
                              <a14:shadowObscured xmlns:a14="http://schemas.microsoft.com/office/drawing/2010/main"/>
                            </a:ext>
                          </a:extLst>
                        </pic:spPr>
                      </pic:pic>
                    </a:graphicData>
                  </a:graphic>
                </wp:inline>
              </w:drawing>
            </w:r>
          </w:p>
          <w:p w14:paraId="4A815485" w14:textId="3FCE7581" w:rsidR="00753698" w:rsidRDefault="00753698" w:rsidP="00504C38">
            <w:pPr>
              <w:jc w:val="both"/>
            </w:pPr>
          </w:p>
          <w:p w14:paraId="11162FA6" w14:textId="6258D1D8" w:rsidR="00AE2104" w:rsidRDefault="00AE2104" w:rsidP="00AE2104">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Die Kinder bauten begeistert die Peiner Burg wieder auf, während sich die Eltern in der Sonne entspannten.</w:t>
            </w:r>
          </w:p>
          <w:p w14:paraId="1B2EAEBA" w14:textId="77777777" w:rsidR="00AE2104" w:rsidRDefault="00AE2104" w:rsidP="00AE2104">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 Marketing</w:t>
            </w:r>
          </w:p>
          <w:p w14:paraId="6E7EABE1" w14:textId="77777777" w:rsidR="00AE2104" w:rsidRPr="00F56620" w:rsidRDefault="00AE2104" w:rsidP="00504C38">
            <w:pPr>
              <w:jc w:val="both"/>
            </w:pPr>
          </w:p>
          <w:p w14:paraId="0F53463A" w14:textId="77777777" w:rsidR="00CF732B" w:rsidRPr="00F56620" w:rsidRDefault="00CF732B" w:rsidP="00C34715">
            <w:pPr>
              <w:rPr>
                <w:rFonts w:asciiTheme="minorHAnsi" w:hAnsiTheme="minorHAnsi"/>
                <w:color w:val="808080" w:themeColor="background1" w:themeShade="80"/>
                <w:sz w:val="16"/>
                <w:szCs w:val="16"/>
              </w:rPr>
            </w:pPr>
          </w:p>
          <w:p w14:paraId="27FB8BE7" w14:textId="31C91FEB" w:rsidR="001C1903" w:rsidRPr="00F56620" w:rsidRDefault="001C1903" w:rsidP="00A360F9">
            <w:pPr>
              <w:autoSpaceDE w:val="0"/>
              <w:autoSpaceDN w:val="0"/>
              <w:adjustRightInd w:val="0"/>
              <w:spacing w:line="360" w:lineRule="auto"/>
              <w:ind w:right="-766"/>
              <w:jc w:val="both"/>
              <w:rPr>
                <w:rFonts w:asciiTheme="minorHAnsi" w:hAnsiTheme="minorHAnsi"/>
                <w:color w:val="808080" w:themeColor="background1" w:themeShade="80"/>
                <w:sz w:val="16"/>
                <w:szCs w:val="16"/>
              </w:rPr>
            </w:pPr>
          </w:p>
          <w:p w14:paraId="0786BB6A" w14:textId="77777777" w:rsidR="001C1903" w:rsidRPr="00F56620" w:rsidRDefault="001C1903" w:rsidP="001C1903">
            <w:pPr>
              <w:rPr>
                <w:rFonts w:asciiTheme="minorHAnsi" w:hAnsiTheme="minorHAnsi"/>
                <w:sz w:val="16"/>
                <w:szCs w:val="16"/>
              </w:rPr>
            </w:pPr>
          </w:p>
          <w:p w14:paraId="6C24C1ED" w14:textId="77777777" w:rsidR="001C1903" w:rsidRPr="00F56620" w:rsidRDefault="001C1903" w:rsidP="001C1903">
            <w:pPr>
              <w:rPr>
                <w:rFonts w:asciiTheme="minorHAnsi" w:hAnsiTheme="minorHAnsi"/>
                <w:sz w:val="16"/>
                <w:szCs w:val="16"/>
              </w:rPr>
            </w:pPr>
          </w:p>
          <w:p w14:paraId="38B76395" w14:textId="77777777" w:rsidR="001C1903" w:rsidRPr="00F56620" w:rsidRDefault="001C1903" w:rsidP="001C1903">
            <w:pPr>
              <w:rPr>
                <w:rFonts w:asciiTheme="minorHAnsi" w:hAnsiTheme="minorHAnsi"/>
                <w:sz w:val="16"/>
                <w:szCs w:val="16"/>
              </w:rPr>
            </w:pPr>
          </w:p>
          <w:p w14:paraId="79D7A2F6" w14:textId="3D98BBBD" w:rsidR="001C1903" w:rsidRPr="00F56620" w:rsidRDefault="001C1903" w:rsidP="001C1903">
            <w:pPr>
              <w:rPr>
                <w:rFonts w:asciiTheme="minorHAnsi" w:hAnsiTheme="minorHAnsi"/>
                <w:sz w:val="16"/>
                <w:szCs w:val="16"/>
              </w:rPr>
            </w:pPr>
          </w:p>
          <w:p w14:paraId="1A419877" w14:textId="77777777" w:rsidR="001C1903" w:rsidRPr="00F56620" w:rsidRDefault="001C1903" w:rsidP="001C1903">
            <w:pPr>
              <w:rPr>
                <w:rFonts w:asciiTheme="minorHAnsi" w:hAnsiTheme="minorHAnsi"/>
                <w:sz w:val="16"/>
                <w:szCs w:val="16"/>
              </w:rPr>
            </w:pPr>
          </w:p>
          <w:p w14:paraId="73B6E86D" w14:textId="77777777" w:rsidR="001C1903" w:rsidRPr="00F56620" w:rsidRDefault="001C1903" w:rsidP="001C1903">
            <w:pPr>
              <w:rPr>
                <w:rFonts w:asciiTheme="minorHAnsi" w:hAnsiTheme="minorHAnsi"/>
                <w:sz w:val="16"/>
                <w:szCs w:val="16"/>
              </w:rPr>
            </w:pPr>
          </w:p>
          <w:p w14:paraId="4AF6B790" w14:textId="77777777" w:rsidR="001C1903" w:rsidRPr="00F56620" w:rsidRDefault="001C1903" w:rsidP="001C1903">
            <w:pPr>
              <w:rPr>
                <w:rFonts w:asciiTheme="minorHAnsi" w:hAnsiTheme="minorHAnsi"/>
                <w:sz w:val="16"/>
                <w:szCs w:val="16"/>
              </w:rPr>
            </w:pPr>
          </w:p>
          <w:p w14:paraId="1C20F5B2" w14:textId="77777777" w:rsidR="001C1903" w:rsidRPr="00F56620" w:rsidRDefault="001C1903" w:rsidP="001C1903">
            <w:pPr>
              <w:rPr>
                <w:rFonts w:asciiTheme="minorHAnsi" w:hAnsiTheme="minorHAnsi"/>
                <w:sz w:val="16"/>
                <w:szCs w:val="16"/>
              </w:rPr>
            </w:pPr>
          </w:p>
          <w:p w14:paraId="0BDA3C29" w14:textId="75ECE52D" w:rsidR="00CF6DF2" w:rsidRPr="00F56620" w:rsidRDefault="00CF6DF2" w:rsidP="001C1903">
            <w:pPr>
              <w:jc w:val="center"/>
              <w:rPr>
                <w:rFonts w:asciiTheme="minorHAnsi" w:hAnsiTheme="minorHAnsi"/>
                <w:sz w:val="16"/>
                <w:szCs w:val="16"/>
              </w:rPr>
            </w:pPr>
          </w:p>
        </w:tc>
      </w:tr>
    </w:tbl>
    <w:p w14:paraId="76D6AC67" w14:textId="77777777" w:rsidR="00753698" w:rsidRPr="00F56620" w:rsidRDefault="00753698" w:rsidP="00504C38">
      <w:pPr>
        <w:autoSpaceDE w:val="0"/>
        <w:autoSpaceDN w:val="0"/>
        <w:adjustRightInd w:val="0"/>
        <w:spacing w:line="360" w:lineRule="auto"/>
        <w:ind w:right="-766"/>
        <w:jc w:val="both"/>
        <w:rPr>
          <w:rFonts w:ascii="Calibri" w:hAnsi="Calibri"/>
          <w:b/>
          <w:noProof/>
        </w:rPr>
      </w:pPr>
    </w:p>
    <w:sectPr w:rsidR="00753698" w:rsidRPr="00F56620" w:rsidSect="00E54D06">
      <w:headerReference w:type="default" r:id="rId15"/>
      <w:footerReference w:type="default" r:id="rId16"/>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C8EA" w14:textId="77777777" w:rsidR="006119AF" w:rsidRDefault="006119AF">
      <w:r>
        <w:separator/>
      </w:r>
    </w:p>
  </w:endnote>
  <w:endnote w:type="continuationSeparator" w:id="0">
    <w:p w14:paraId="1D100213" w14:textId="77777777" w:rsidR="006119AF" w:rsidRDefault="0061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dtPeine">
    <w:panose1 w:val="00000000000000000000"/>
    <w:charset w:val="00"/>
    <w:family w:val="auto"/>
    <w:pitch w:val="variable"/>
    <w:sig w:usb0="800000AF" w:usb1="0000204A" w:usb2="00000000" w:usb3="00000000" w:csb0="00000011"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522" w14:textId="49654266" w:rsidR="00130163" w:rsidRPr="001652AC" w:rsidRDefault="00130163" w:rsidP="00A8014E">
    <w:pPr>
      <w:tabs>
        <w:tab w:val="center" w:pos="4536"/>
        <w:tab w:val="right" w:pos="9072"/>
      </w:tabs>
      <w:suppressAutoHyphens/>
      <w:ind w:left="284"/>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6368CB7A">
              <wp:simplePos x="0" y="0"/>
              <wp:positionH relativeFrom="column">
                <wp:posOffset>5268595</wp:posOffset>
              </wp:positionH>
              <wp:positionV relativeFrom="page">
                <wp:posOffset>9174480</wp:posOffset>
              </wp:positionV>
              <wp:extent cx="1912620" cy="1772920"/>
              <wp:effectExtent l="0" t="0" r="11430" b="0"/>
              <wp:wrapNone/>
              <wp:docPr id="10" name="Textfeld 10"/>
              <wp:cNvGraphicFramePr/>
              <a:graphic xmlns:a="http://schemas.openxmlformats.org/drawingml/2006/main">
                <a:graphicData uri="http://schemas.microsoft.com/office/word/2010/wordprocessingShape">
                  <wps:wsp>
                    <wps:cNvSpPr txBox="1"/>
                    <wps:spPr>
                      <a:xfrm>
                        <a:off x="0" y="0"/>
                        <a:ext cx="1912620" cy="177292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6119AF"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C90904" w:rsidRPr="00BF6E9F">
                              <w:rPr>
                                <w:rStyle w:val="Hyperlink"/>
                                <w:rFonts w:ascii="Calibri" w:eastAsiaTheme="minorHAnsi" w:hAnsi="Calibri" w:cs="Arial"/>
                                <w:iCs/>
                                <w:sz w:val="14"/>
                                <w:szCs w:val="14"/>
                                <w:lang w:eastAsia="en-US"/>
                              </w:rPr>
                              <w:t>stadtfuehrung@peinemarketing.de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414.85pt;margin-top:722.4pt;width:150.6pt;height:1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&#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5B2740"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C90904" w:rsidRPr="00BF6E9F">
                        <w:rPr>
                          <w:rStyle w:val="Hyperlink"/>
                          <w:rFonts w:ascii="Calibri" w:eastAsiaTheme="minorHAnsi" w:hAnsi="Calibri" w:cs="Arial"/>
                          <w:iCs/>
                          <w:sz w:val="14"/>
                          <w:szCs w:val="14"/>
                          <w:lang w:eastAsia="en-US"/>
                        </w:rPr>
                        <w:t>stadtfuehrung@peinemarketing.de</w:t>
                      </w:r>
                    </w:hyperlink>
                  </w:p>
                </w:txbxContent>
              </v:textbox>
              <w10:wrap anchory="page"/>
              <w10:anchorlock/>
            </v:shape>
          </w:pict>
        </mc:Fallback>
      </mc:AlternateContent>
    </w:r>
    <w:r w:rsidR="00A8014E">
      <w:rPr>
        <w:rFonts w:cs="Arial"/>
        <w:noProof/>
        <w:sz w:val="10"/>
        <w:szCs w:val="16"/>
      </w:rPr>
      <w:drawing>
        <wp:inline distT="0" distB="0" distL="0" distR="0" wp14:anchorId="4CB11E64" wp14:editId="4F942453">
          <wp:extent cx="6104763" cy="595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301899" cy="614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B578" w14:textId="77777777" w:rsidR="006119AF" w:rsidRDefault="006119AF">
      <w:r>
        <w:separator/>
      </w:r>
    </w:p>
  </w:footnote>
  <w:footnote w:type="continuationSeparator" w:id="0">
    <w:p w14:paraId="0D9E1627" w14:textId="77777777" w:rsidR="006119AF" w:rsidRDefault="0061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287C" w14:textId="1EC1FC39" w:rsidR="00130163" w:rsidRPr="00633F55" w:rsidRDefault="00DF048F" w:rsidP="00DF048F">
    <w:pPr>
      <w:pStyle w:val="Kopfzeile"/>
      <w:tabs>
        <w:tab w:val="clear" w:pos="4536"/>
        <w:tab w:val="clear" w:pos="9072"/>
      </w:tabs>
      <w:ind w:left="284" w:right="-142"/>
      <w:jc w:val="center"/>
      <w:rPr>
        <w:rFonts w:cs="Arial"/>
        <w:sz w:val="18"/>
        <w:szCs w:val="18"/>
      </w:rPr>
    </w:pPr>
    <w:r>
      <w:rPr>
        <w:rFonts w:cs="Arial"/>
        <w:noProof/>
        <w:sz w:val="18"/>
        <w:szCs w:val="18"/>
      </w:rPr>
      <w:drawing>
        <wp:inline distT="0" distB="0" distL="0" distR="0" wp14:anchorId="12F5CD42" wp14:editId="10D504AC">
          <wp:extent cx="6173313" cy="98562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274965" cy="100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3324426">
    <w:abstractNumId w:val="0"/>
  </w:num>
  <w:num w:numId="2" w16cid:durableId="210240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6F38"/>
    <w:rsid w:val="00010BAE"/>
    <w:rsid w:val="0001129C"/>
    <w:rsid w:val="00024677"/>
    <w:rsid w:val="00030601"/>
    <w:rsid w:val="00032CC6"/>
    <w:rsid w:val="00035AE0"/>
    <w:rsid w:val="00040839"/>
    <w:rsid w:val="00040A01"/>
    <w:rsid w:val="000442DE"/>
    <w:rsid w:val="00045CC9"/>
    <w:rsid w:val="00054FA2"/>
    <w:rsid w:val="00060107"/>
    <w:rsid w:val="000602A7"/>
    <w:rsid w:val="00066E27"/>
    <w:rsid w:val="000719F7"/>
    <w:rsid w:val="000733C3"/>
    <w:rsid w:val="00074E4C"/>
    <w:rsid w:val="000823E6"/>
    <w:rsid w:val="00085B54"/>
    <w:rsid w:val="00096C24"/>
    <w:rsid w:val="0009790B"/>
    <w:rsid w:val="000A1AF7"/>
    <w:rsid w:val="000A2755"/>
    <w:rsid w:val="000A59D9"/>
    <w:rsid w:val="000A65E4"/>
    <w:rsid w:val="000B07F2"/>
    <w:rsid w:val="000B6889"/>
    <w:rsid w:val="000B6D81"/>
    <w:rsid w:val="000B7F67"/>
    <w:rsid w:val="000C2C77"/>
    <w:rsid w:val="000D1454"/>
    <w:rsid w:val="000D1720"/>
    <w:rsid w:val="000D1811"/>
    <w:rsid w:val="000E00EE"/>
    <w:rsid w:val="000E0D9E"/>
    <w:rsid w:val="000E2E4E"/>
    <w:rsid w:val="000E7CF5"/>
    <w:rsid w:val="000F6388"/>
    <w:rsid w:val="0010058E"/>
    <w:rsid w:val="00103818"/>
    <w:rsid w:val="0010430A"/>
    <w:rsid w:val="00104A09"/>
    <w:rsid w:val="00104A7B"/>
    <w:rsid w:val="0010588B"/>
    <w:rsid w:val="00112CA1"/>
    <w:rsid w:val="00112E88"/>
    <w:rsid w:val="00113C9A"/>
    <w:rsid w:val="001140C9"/>
    <w:rsid w:val="00122305"/>
    <w:rsid w:val="00130163"/>
    <w:rsid w:val="00130886"/>
    <w:rsid w:val="00143FE5"/>
    <w:rsid w:val="00147A2F"/>
    <w:rsid w:val="00151A72"/>
    <w:rsid w:val="00154581"/>
    <w:rsid w:val="001548A0"/>
    <w:rsid w:val="00155D69"/>
    <w:rsid w:val="00157E9B"/>
    <w:rsid w:val="00163EB6"/>
    <w:rsid w:val="001652AC"/>
    <w:rsid w:val="00170333"/>
    <w:rsid w:val="00170755"/>
    <w:rsid w:val="00177B3A"/>
    <w:rsid w:val="00183F10"/>
    <w:rsid w:val="0018457E"/>
    <w:rsid w:val="001854B3"/>
    <w:rsid w:val="0018578F"/>
    <w:rsid w:val="00187775"/>
    <w:rsid w:val="00196C11"/>
    <w:rsid w:val="001A043C"/>
    <w:rsid w:val="001A0B2C"/>
    <w:rsid w:val="001A3248"/>
    <w:rsid w:val="001A3480"/>
    <w:rsid w:val="001A5480"/>
    <w:rsid w:val="001B0496"/>
    <w:rsid w:val="001B1B28"/>
    <w:rsid w:val="001B5783"/>
    <w:rsid w:val="001C1903"/>
    <w:rsid w:val="001C298F"/>
    <w:rsid w:val="001C376F"/>
    <w:rsid w:val="001D121E"/>
    <w:rsid w:val="001D18FB"/>
    <w:rsid w:val="001D1972"/>
    <w:rsid w:val="001D2761"/>
    <w:rsid w:val="001D307D"/>
    <w:rsid w:val="001D6EEE"/>
    <w:rsid w:val="001E3954"/>
    <w:rsid w:val="001E4079"/>
    <w:rsid w:val="001E4EA4"/>
    <w:rsid w:val="001E6271"/>
    <w:rsid w:val="001E71E1"/>
    <w:rsid w:val="001F4082"/>
    <w:rsid w:val="001F79A1"/>
    <w:rsid w:val="001F7C70"/>
    <w:rsid w:val="002006DE"/>
    <w:rsid w:val="00201A9D"/>
    <w:rsid w:val="00206A54"/>
    <w:rsid w:val="00210C7F"/>
    <w:rsid w:val="00211A6A"/>
    <w:rsid w:val="00214C7E"/>
    <w:rsid w:val="00215ADC"/>
    <w:rsid w:val="0022449B"/>
    <w:rsid w:val="00225B34"/>
    <w:rsid w:val="0022750B"/>
    <w:rsid w:val="00233B87"/>
    <w:rsid w:val="0023493D"/>
    <w:rsid w:val="00241167"/>
    <w:rsid w:val="00241A62"/>
    <w:rsid w:val="00247FF2"/>
    <w:rsid w:val="00262A1C"/>
    <w:rsid w:val="00263E0A"/>
    <w:rsid w:val="002664D1"/>
    <w:rsid w:val="00274E83"/>
    <w:rsid w:val="00280508"/>
    <w:rsid w:val="002832EE"/>
    <w:rsid w:val="0028416C"/>
    <w:rsid w:val="0028591D"/>
    <w:rsid w:val="002872A6"/>
    <w:rsid w:val="002907E8"/>
    <w:rsid w:val="00290A0F"/>
    <w:rsid w:val="002919EE"/>
    <w:rsid w:val="002A0B25"/>
    <w:rsid w:val="002A2729"/>
    <w:rsid w:val="002A592B"/>
    <w:rsid w:val="002A7726"/>
    <w:rsid w:val="002B34C1"/>
    <w:rsid w:val="002C0284"/>
    <w:rsid w:val="002C7788"/>
    <w:rsid w:val="002C7D3D"/>
    <w:rsid w:val="002D195E"/>
    <w:rsid w:val="002D2A98"/>
    <w:rsid w:val="002D38D2"/>
    <w:rsid w:val="002D5842"/>
    <w:rsid w:val="002D6DAB"/>
    <w:rsid w:val="002E06BE"/>
    <w:rsid w:val="002E2F14"/>
    <w:rsid w:val="002E77D2"/>
    <w:rsid w:val="002F0D74"/>
    <w:rsid w:val="002F214C"/>
    <w:rsid w:val="00305680"/>
    <w:rsid w:val="00306C9D"/>
    <w:rsid w:val="00307102"/>
    <w:rsid w:val="00312610"/>
    <w:rsid w:val="00312A81"/>
    <w:rsid w:val="00314CBD"/>
    <w:rsid w:val="00314E8F"/>
    <w:rsid w:val="00320CC0"/>
    <w:rsid w:val="0032727F"/>
    <w:rsid w:val="00333FDB"/>
    <w:rsid w:val="00334E32"/>
    <w:rsid w:val="00334EB1"/>
    <w:rsid w:val="00336B0B"/>
    <w:rsid w:val="00337383"/>
    <w:rsid w:val="00337DBC"/>
    <w:rsid w:val="003411A6"/>
    <w:rsid w:val="00347D40"/>
    <w:rsid w:val="00364245"/>
    <w:rsid w:val="00377CDE"/>
    <w:rsid w:val="00377D43"/>
    <w:rsid w:val="003806DC"/>
    <w:rsid w:val="0038236C"/>
    <w:rsid w:val="00382BF8"/>
    <w:rsid w:val="003857AB"/>
    <w:rsid w:val="00386165"/>
    <w:rsid w:val="003950AA"/>
    <w:rsid w:val="00396E29"/>
    <w:rsid w:val="0039738C"/>
    <w:rsid w:val="00397CAC"/>
    <w:rsid w:val="003A0244"/>
    <w:rsid w:val="003A144D"/>
    <w:rsid w:val="003A317A"/>
    <w:rsid w:val="003A35B1"/>
    <w:rsid w:val="003A754E"/>
    <w:rsid w:val="003B2264"/>
    <w:rsid w:val="003B355D"/>
    <w:rsid w:val="003B4E78"/>
    <w:rsid w:val="003B62F6"/>
    <w:rsid w:val="003C3B68"/>
    <w:rsid w:val="003D2813"/>
    <w:rsid w:val="003D2C81"/>
    <w:rsid w:val="003D5137"/>
    <w:rsid w:val="003E5878"/>
    <w:rsid w:val="003F072B"/>
    <w:rsid w:val="003F1B3D"/>
    <w:rsid w:val="003F70D2"/>
    <w:rsid w:val="00402EA9"/>
    <w:rsid w:val="004030AD"/>
    <w:rsid w:val="00405C00"/>
    <w:rsid w:val="00420976"/>
    <w:rsid w:val="004275A9"/>
    <w:rsid w:val="00427E1C"/>
    <w:rsid w:val="00430EEE"/>
    <w:rsid w:val="0043387E"/>
    <w:rsid w:val="004364CF"/>
    <w:rsid w:val="00441509"/>
    <w:rsid w:val="004426E0"/>
    <w:rsid w:val="00445966"/>
    <w:rsid w:val="004503BF"/>
    <w:rsid w:val="00451DDF"/>
    <w:rsid w:val="00452F38"/>
    <w:rsid w:val="00457B2A"/>
    <w:rsid w:val="004603B6"/>
    <w:rsid w:val="0046246E"/>
    <w:rsid w:val="00462C2D"/>
    <w:rsid w:val="00462EB8"/>
    <w:rsid w:val="00464B92"/>
    <w:rsid w:val="004663A5"/>
    <w:rsid w:val="00466A65"/>
    <w:rsid w:val="00467857"/>
    <w:rsid w:val="00467944"/>
    <w:rsid w:val="00470273"/>
    <w:rsid w:val="0047164E"/>
    <w:rsid w:val="0047379E"/>
    <w:rsid w:val="004831FA"/>
    <w:rsid w:val="00490885"/>
    <w:rsid w:val="004969A0"/>
    <w:rsid w:val="004A0234"/>
    <w:rsid w:val="004B3C31"/>
    <w:rsid w:val="004B6861"/>
    <w:rsid w:val="004B6919"/>
    <w:rsid w:val="004B7BF7"/>
    <w:rsid w:val="004C3E9D"/>
    <w:rsid w:val="004D1E66"/>
    <w:rsid w:val="004D492D"/>
    <w:rsid w:val="004E1931"/>
    <w:rsid w:val="004E233F"/>
    <w:rsid w:val="004E33A5"/>
    <w:rsid w:val="004E42BA"/>
    <w:rsid w:val="004E4B62"/>
    <w:rsid w:val="004E5E70"/>
    <w:rsid w:val="004F014A"/>
    <w:rsid w:val="00500114"/>
    <w:rsid w:val="005004F8"/>
    <w:rsid w:val="00503B6D"/>
    <w:rsid w:val="00503E3A"/>
    <w:rsid w:val="00504C38"/>
    <w:rsid w:val="00512AEE"/>
    <w:rsid w:val="00517A26"/>
    <w:rsid w:val="00520085"/>
    <w:rsid w:val="0052582A"/>
    <w:rsid w:val="0052716C"/>
    <w:rsid w:val="00530B70"/>
    <w:rsid w:val="00533ACC"/>
    <w:rsid w:val="005343F7"/>
    <w:rsid w:val="00534878"/>
    <w:rsid w:val="00540637"/>
    <w:rsid w:val="005451E5"/>
    <w:rsid w:val="0055095F"/>
    <w:rsid w:val="00555C16"/>
    <w:rsid w:val="00556314"/>
    <w:rsid w:val="00556416"/>
    <w:rsid w:val="00556A3E"/>
    <w:rsid w:val="005635ED"/>
    <w:rsid w:val="00563A0A"/>
    <w:rsid w:val="00564976"/>
    <w:rsid w:val="00566D76"/>
    <w:rsid w:val="005672ED"/>
    <w:rsid w:val="00567AD5"/>
    <w:rsid w:val="00577030"/>
    <w:rsid w:val="00583BB7"/>
    <w:rsid w:val="00585607"/>
    <w:rsid w:val="00586450"/>
    <w:rsid w:val="00595F40"/>
    <w:rsid w:val="005A22C0"/>
    <w:rsid w:val="005A2C6F"/>
    <w:rsid w:val="005A37CF"/>
    <w:rsid w:val="005A3855"/>
    <w:rsid w:val="005A6C68"/>
    <w:rsid w:val="005B2045"/>
    <w:rsid w:val="005B2740"/>
    <w:rsid w:val="005B2BC9"/>
    <w:rsid w:val="005B3806"/>
    <w:rsid w:val="005B7B42"/>
    <w:rsid w:val="005C1C74"/>
    <w:rsid w:val="005C2E67"/>
    <w:rsid w:val="005C5074"/>
    <w:rsid w:val="005C5300"/>
    <w:rsid w:val="005C5E72"/>
    <w:rsid w:val="005C6C52"/>
    <w:rsid w:val="005C7031"/>
    <w:rsid w:val="005D34DD"/>
    <w:rsid w:val="005D4EFD"/>
    <w:rsid w:val="005E7A7F"/>
    <w:rsid w:val="005F4D80"/>
    <w:rsid w:val="005F5450"/>
    <w:rsid w:val="005F5F32"/>
    <w:rsid w:val="005F60C1"/>
    <w:rsid w:val="005F7543"/>
    <w:rsid w:val="00607080"/>
    <w:rsid w:val="00610A55"/>
    <w:rsid w:val="006119AF"/>
    <w:rsid w:val="00615A17"/>
    <w:rsid w:val="006164E7"/>
    <w:rsid w:val="00622F79"/>
    <w:rsid w:val="00634C34"/>
    <w:rsid w:val="00635886"/>
    <w:rsid w:val="006423B1"/>
    <w:rsid w:val="006473BF"/>
    <w:rsid w:val="0064756F"/>
    <w:rsid w:val="00647F1D"/>
    <w:rsid w:val="006516FD"/>
    <w:rsid w:val="00653FF9"/>
    <w:rsid w:val="00654F09"/>
    <w:rsid w:val="00656AEA"/>
    <w:rsid w:val="00661E7B"/>
    <w:rsid w:val="0066254F"/>
    <w:rsid w:val="00667744"/>
    <w:rsid w:val="0067214A"/>
    <w:rsid w:val="00672565"/>
    <w:rsid w:val="0067267E"/>
    <w:rsid w:val="00674536"/>
    <w:rsid w:val="00681F22"/>
    <w:rsid w:val="00682034"/>
    <w:rsid w:val="00682DC1"/>
    <w:rsid w:val="00687B9F"/>
    <w:rsid w:val="00697A4F"/>
    <w:rsid w:val="006A3FAF"/>
    <w:rsid w:val="006A6EB8"/>
    <w:rsid w:val="006B34FB"/>
    <w:rsid w:val="006B3B24"/>
    <w:rsid w:val="006C1A74"/>
    <w:rsid w:val="006C1F9A"/>
    <w:rsid w:val="006C458B"/>
    <w:rsid w:val="006D559C"/>
    <w:rsid w:val="006D60DF"/>
    <w:rsid w:val="006E4DAC"/>
    <w:rsid w:val="006E7FBF"/>
    <w:rsid w:val="006F02F5"/>
    <w:rsid w:val="006F673F"/>
    <w:rsid w:val="00700056"/>
    <w:rsid w:val="00700563"/>
    <w:rsid w:val="00705D19"/>
    <w:rsid w:val="00713405"/>
    <w:rsid w:val="00717C3D"/>
    <w:rsid w:val="00721038"/>
    <w:rsid w:val="00733BB7"/>
    <w:rsid w:val="007357B9"/>
    <w:rsid w:val="00742E5D"/>
    <w:rsid w:val="00750AC5"/>
    <w:rsid w:val="007512E5"/>
    <w:rsid w:val="00753698"/>
    <w:rsid w:val="0075390F"/>
    <w:rsid w:val="007576EB"/>
    <w:rsid w:val="00761FAC"/>
    <w:rsid w:val="00765B16"/>
    <w:rsid w:val="007706AF"/>
    <w:rsid w:val="007813F0"/>
    <w:rsid w:val="00782370"/>
    <w:rsid w:val="00791893"/>
    <w:rsid w:val="0079291C"/>
    <w:rsid w:val="00792B90"/>
    <w:rsid w:val="007946E5"/>
    <w:rsid w:val="00797529"/>
    <w:rsid w:val="007A274F"/>
    <w:rsid w:val="007A2B16"/>
    <w:rsid w:val="007B18B2"/>
    <w:rsid w:val="007B2077"/>
    <w:rsid w:val="007B2DAB"/>
    <w:rsid w:val="007C2EA5"/>
    <w:rsid w:val="007C56EF"/>
    <w:rsid w:val="007C5DEA"/>
    <w:rsid w:val="007C5EE3"/>
    <w:rsid w:val="007C742C"/>
    <w:rsid w:val="007F121B"/>
    <w:rsid w:val="007F691C"/>
    <w:rsid w:val="00800669"/>
    <w:rsid w:val="00800B8D"/>
    <w:rsid w:val="008037AE"/>
    <w:rsid w:val="00804B17"/>
    <w:rsid w:val="00805002"/>
    <w:rsid w:val="00810A8D"/>
    <w:rsid w:val="008115A3"/>
    <w:rsid w:val="008123F8"/>
    <w:rsid w:val="008179FD"/>
    <w:rsid w:val="00830CF4"/>
    <w:rsid w:val="00830FF8"/>
    <w:rsid w:val="00832A34"/>
    <w:rsid w:val="00837115"/>
    <w:rsid w:val="0084014A"/>
    <w:rsid w:val="0084158B"/>
    <w:rsid w:val="008417AE"/>
    <w:rsid w:val="00841A8A"/>
    <w:rsid w:val="008439D7"/>
    <w:rsid w:val="008460C8"/>
    <w:rsid w:val="008516A8"/>
    <w:rsid w:val="008517A9"/>
    <w:rsid w:val="00860642"/>
    <w:rsid w:val="00860DB1"/>
    <w:rsid w:val="00862209"/>
    <w:rsid w:val="0086324A"/>
    <w:rsid w:val="008650AD"/>
    <w:rsid w:val="008666EA"/>
    <w:rsid w:val="00867621"/>
    <w:rsid w:val="00867F2E"/>
    <w:rsid w:val="00873CC0"/>
    <w:rsid w:val="00880C1F"/>
    <w:rsid w:val="008811B2"/>
    <w:rsid w:val="0088207F"/>
    <w:rsid w:val="008853FA"/>
    <w:rsid w:val="00887838"/>
    <w:rsid w:val="00890C97"/>
    <w:rsid w:val="008919E8"/>
    <w:rsid w:val="0089386F"/>
    <w:rsid w:val="008A47B4"/>
    <w:rsid w:val="008A685D"/>
    <w:rsid w:val="008A7DF3"/>
    <w:rsid w:val="008B0FEE"/>
    <w:rsid w:val="008B1997"/>
    <w:rsid w:val="008B5169"/>
    <w:rsid w:val="008B563B"/>
    <w:rsid w:val="008B63DC"/>
    <w:rsid w:val="008C3B2A"/>
    <w:rsid w:val="008C3CA8"/>
    <w:rsid w:val="008D26CD"/>
    <w:rsid w:val="008D2FD3"/>
    <w:rsid w:val="008D52A0"/>
    <w:rsid w:val="008E0677"/>
    <w:rsid w:val="008E0B40"/>
    <w:rsid w:val="008E38CF"/>
    <w:rsid w:val="008E78DF"/>
    <w:rsid w:val="008F2A2A"/>
    <w:rsid w:val="00900349"/>
    <w:rsid w:val="00902F71"/>
    <w:rsid w:val="009060C5"/>
    <w:rsid w:val="00906F36"/>
    <w:rsid w:val="0092680B"/>
    <w:rsid w:val="0093420B"/>
    <w:rsid w:val="00940BA8"/>
    <w:rsid w:val="009415DF"/>
    <w:rsid w:val="00942733"/>
    <w:rsid w:val="00950B92"/>
    <w:rsid w:val="00963719"/>
    <w:rsid w:val="009709E0"/>
    <w:rsid w:val="009715C2"/>
    <w:rsid w:val="009727E0"/>
    <w:rsid w:val="00973C55"/>
    <w:rsid w:val="00980351"/>
    <w:rsid w:val="009851E7"/>
    <w:rsid w:val="009907CA"/>
    <w:rsid w:val="00990954"/>
    <w:rsid w:val="00991454"/>
    <w:rsid w:val="00997B2E"/>
    <w:rsid w:val="009A38AC"/>
    <w:rsid w:val="009A43C9"/>
    <w:rsid w:val="009B1FB4"/>
    <w:rsid w:val="009B79B8"/>
    <w:rsid w:val="009B7A1F"/>
    <w:rsid w:val="009C1368"/>
    <w:rsid w:val="009C1F76"/>
    <w:rsid w:val="009C396C"/>
    <w:rsid w:val="009C5786"/>
    <w:rsid w:val="009C7FBB"/>
    <w:rsid w:val="009D61B7"/>
    <w:rsid w:val="009E13BE"/>
    <w:rsid w:val="009E5BF1"/>
    <w:rsid w:val="009E6BEF"/>
    <w:rsid w:val="009E7161"/>
    <w:rsid w:val="009F24B6"/>
    <w:rsid w:val="009F4105"/>
    <w:rsid w:val="009F4785"/>
    <w:rsid w:val="009F5370"/>
    <w:rsid w:val="009F6D9E"/>
    <w:rsid w:val="00A042D7"/>
    <w:rsid w:val="00A05F35"/>
    <w:rsid w:val="00A07302"/>
    <w:rsid w:val="00A109B3"/>
    <w:rsid w:val="00A16AC1"/>
    <w:rsid w:val="00A22D8E"/>
    <w:rsid w:val="00A348D1"/>
    <w:rsid w:val="00A360F9"/>
    <w:rsid w:val="00A45187"/>
    <w:rsid w:val="00A521BB"/>
    <w:rsid w:val="00A5688B"/>
    <w:rsid w:val="00A56F2F"/>
    <w:rsid w:val="00A6011B"/>
    <w:rsid w:val="00A60A1B"/>
    <w:rsid w:val="00A66AAE"/>
    <w:rsid w:val="00A701EF"/>
    <w:rsid w:val="00A720AC"/>
    <w:rsid w:val="00A73262"/>
    <w:rsid w:val="00A8014E"/>
    <w:rsid w:val="00A80E96"/>
    <w:rsid w:val="00A81092"/>
    <w:rsid w:val="00A83846"/>
    <w:rsid w:val="00A84045"/>
    <w:rsid w:val="00A85AB0"/>
    <w:rsid w:val="00A9214B"/>
    <w:rsid w:val="00A92435"/>
    <w:rsid w:val="00A92A66"/>
    <w:rsid w:val="00A93F15"/>
    <w:rsid w:val="00A94745"/>
    <w:rsid w:val="00A94CC5"/>
    <w:rsid w:val="00A955FD"/>
    <w:rsid w:val="00A96DFD"/>
    <w:rsid w:val="00AA04D4"/>
    <w:rsid w:val="00AA17D8"/>
    <w:rsid w:val="00AA65C6"/>
    <w:rsid w:val="00AA7ABB"/>
    <w:rsid w:val="00AB51BB"/>
    <w:rsid w:val="00AB5814"/>
    <w:rsid w:val="00AC1F27"/>
    <w:rsid w:val="00AC26C0"/>
    <w:rsid w:val="00AD2E22"/>
    <w:rsid w:val="00AD359F"/>
    <w:rsid w:val="00AD62CC"/>
    <w:rsid w:val="00AD71F4"/>
    <w:rsid w:val="00AD7CC6"/>
    <w:rsid w:val="00AE0CA4"/>
    <w:rsid w:val="00AE2104"/>
    <w:rsid w:val="00AF1E5A"/>
    <w:rsid w:val="00AF63AC"/>
    <w:rsid w:val="00AF6A12"/>
    <w:rsid w:val="00B00699"/>
    <w:rsid w:val="00B02747"/>
    <w:rsid w:val="00B039DB"/>
    <w:rsid w:val="00B04541"/>
    <w:rsid w:val="00B0563B"/>
    <w:rsid w:val="00B10968"/>
    <w:rsid w:val="00B11A68"/>
    <w:rsid w:val="00B12A2F"/>
    <w:rsid w:val="00B14411"/>
    <w:rsid w:val="00B1733E"/>
    <w:rsid w:val="00B17F23"/>
    <w:rsid w:val="00B21A82"/>
    <w:rsid w:val="00B21ABC"/>
    <w:rsid w:val="00B2591C"/>
    <w:rsid w:val="00B30F7C"/>
    <w:rsid w:val="00B31E99"/>
    <w:rsid w:val="00B36794"/>
    <w:rsid w:val="00B36F74"/>
    <w:rsid w:val="00B3720E"/>
    <w:rsid w:val="00B40E16"/>
    <w:rsid w:val="00B44BE6"/>
    <w:rsid w:val="00B4785A"/>
    <w:rsid w:val="00B52D93"/>
    <w:rsid w:val="00B56855"/>
    <w:rsid w:val="00B574A3"/>
    <w:rsid w:val="00B66835"/>
    <w:rsid w:val="00B66D35"/>
    <w:rsid w:val="00B706C2"/>
    <w:rsid w:val="00B72E72"/>
    <w:rsid w:val="00B7721F"/>
    <w:rsid w:val="00B906A0"/>
    <w:rsid w:val="00B924F2"/>
    <w:rsid w:val="00B940BD"/>
    <w:rsid w:val="00B94E13"/>
    <w:rsid w:val="00B95B53"/>
    <w:rsid w:val="00B96239"/>
    <w:rsid w:val="00B963A6"/>
    <w:rsid w:val="00B966FE"/>
    <w:rsid w:val="00B97900"/>
    <w:rsid w:val="00BA16CF"/>
    <w:rsid w:val="00BA4BA4"/>
    <w:rsid w:val="00BA7CC4"/>
    <w:rsid w:val="00BC025D"/>
    <w:rsid w:val="00BC253D"/>
    <w:rsid w:val="00BC4B92"/>
    <w:rsid w:val="00BC4E1B"/>
    <w:rsid w:val="00BE0F86"/>
    <w:rsid w:val="00BE148C"/>
    <w:rsid w:val="00BE3A8C"/>
    <w:rsid w:val="00BE49A6"/>
    <w:rsid w:val="00BE65C8"/>
    <w:rsid w:val="00BF1329"/>
    <w:rsid w:val="00BF791B"/>
    <w:rsid w:val="00C013F1"/>
    <w:rsid w:val="00C02C6F"/>
    <w:rsid w:val="00C02D58"/>
    <w:rsid w:val="00C041D3"/>
    <w:rsid w:val="00C057A6"/>
    <w:rsid w:val="00C10D11"/>
    <w:rsid w:val="00C11B58"/>
    <w:rsid w:val="00C12B0C"/>
    <w:rsid w:val="00C15610"/>
    <w:rsid w:val="00C16727"/>
    <w:rsid w:val="00C2023C"/>
    <w:rsid w:val="00C26BD0"/>
    <w:rsid w:val="00C337B9"/>
    <w:rsid w:val="00C337E9"/>
    <w:rsid w:val="00C34715"/>
    <w:rsid w:val="00C350B2"/>
    <w:rsid w:val="00C352CC"/>
    <w:rsid w:val="00C40741"/>
    <w:rsid w:val="00C4300E"/>
    <w:rsid w:val="00C47249"/>
    <w:rsid w:val="00C51756"/>
    <w:rsid w:val="00C53C1B"/>
    <w:rsid w:val="00C67F64"/>
    <w:rsid w:val="00C71E0D"/>
    <w:rsid w:val="00C80B64"/>
    <w:rsid w:val="00C82DBA"/>
    <w:rsid w:val="00C8789B"/>
    <w:rsid w:val="00C90904"/>
    <w:rsid w:val="00C94DE3"/>
    <w:rsid w:val="00C960F6"/>
    <w:rsid w:val="00C97CB4"/>
    <w:rsid w:val="00CA4918"/>
    <w:rsid w:val="00CA499E"/>
    <w:rsid w:val="00CB0E53"/>
    <w:rsid w:val="00CB15D3"/>
    <w:rsid w:val="00CB49CB"/>
    <w:rsid w:val="00CC070A"/>
    <w:rsid w:val="00CC2CB3"/>
    <w:rsid w:val="00CC69EC"/>
    <w:rsid w:val="00CC6B56"/>
    <w:rsid w:val="00CD47E6"/>
    <w:rsid w:val="00CD522F"/>
    <w:rsid w:val="00CE2286"/>
    <w:rsid w:val="00CE3AB7"/>
    <w:rsid w:val="00CE3FAD"/>
    <w:rsid w:val="00CE7A1A"/>
    <w:rsid w:val="00CF192D"/>
    <w:rsid w:val="00CF6DF2"/>
    <w:rsid w:val="00CF732B"/>
    <w:rsid w:val="00CF776C"/>
    <w:rsid w:val="00D01B67"/>
    <w:rsid w:val="00D05926"/>
    <w:rsid w:val="00D06740"/>
    <w:rsid w:val="00D069BF"/>
    <w:rsid w:val="00D07F1C"/>
    <w:rsid w:val="00D10987"/>
    <w:rsid w:val="00D11162"/>
    <w:rsid w:val="00D11271"/>
    <w:rsid w:val="00D11D24"/>
    <w:rsid w:val="00D13046"/>
    <w:rsid w:val="00D13369"/>
    <w:rsid w:val="00D1683F"/>
    <w:rsid w:val="00D17C7B"/>
    <w:rsid w:val="00D20952"/>
    <w:rsid w:val="00D2155F"/>
    <w:rsid w:val="00D2601E"/>
    <w:rsid w:val="00D26198"/>
    <w:rsid w:val="00D305FC"/>
    <w:rsid w:val="00D334F5"/>
    <w:rsid w:val="00D337AB"/>
    <w:rsid w:val="00D4022C"/>
    <w:rsid w:val="00D41AB7"/>
    <w:rsid w:val="00D42FE2"/>
    <w:rsid w:val="00D5070E"/>
    <w:rsid w:val="00D60A90"/>
    <w:rsid w:val="00D61F8C"/>
    <w:rsid w:val="00D62864"/>
    <w:rsid w:val="00D6514B"/>
    <w:rsid w:val="00D777E3"/>
    <w:rsid w:val="00D842ED"/>
    <w:rsid w:val="00D946A3"/>
    <w:rsid w:val="00D94E1A"/>
    <w:rsid w:val="00D9773A"/>
    <w:rsid w:val="00DA23D4"/>
    <w:rsid w:val="00DA4D2E"/>
    <w:rsid w:val="00DB020B"/>
    <w:rsid w:val="00DB1C88"/>
    <w:rsid w:val="00DB4952"/>
    <w:rsid w:val="00DB5092"/>
    <w:rsid w:val="00DC1678"/>
    <w:rsid w:val="00DC3FA1"/>
    <w:rsid w:val="00DC4C99"/>
    <w:rsid w:val="00DC7F55"/>
    <w:rsid w:val="00DD0AA0"/>
    <w:rsid w:val="00DD0C6C"/>
    <w:rsid w:val="00DE111E"/>
    <w:rsid w:val="00DE2C77"/>
    <w:rsid w:val="00DF048F"/>
    <w:rsid w:val="00E0114A"/>
    <w:rsid w:val="00E02A23"/>
    <w:rsid w:val="00E03D5E"/>
    <w:rsid w:val="00E05C80"/>
    <w:rsid w:val="00E13B9E"/>
    <w:rsid w:val="00E15EAA"/>
    <w:rsid w:val="00E216B6"/>
    <w:rsid w:val="00E22C51"/>
    <w:rsid w:val="00E23EB6"/>
    <w:rsid w:val="00E33592"/>
    <w:rsid w:val="00E37880"/>
    <w:rsid w:val="00E37FB1"/>
    <w:rsid w:val="00E41A76"/>
    <w:rsid w:val="00E53A29"/>
    <w:rsid w:val="00E5434A"/>
    <w:rsid w:val="00E54D06"/>
    <w:rsid w:val="00E661B2"/>
    <w:rsid w:val="00E76AA3"/>
    <w:rsid w:val="00E917C1"/>
    <w:rsid w:val="00E923E3"/>
    <w:rsid w:val="00E94414"/>
    <w:rsid w:val="00EA14D3"/>
    <w:rsid w:val="00EA1EF1"/>
    <w:rsid w:val="00EA2929"/>
    <w:rsid w:val="00EA417F"/>
    <w:rsid w:val="00EA43A9"/>
    <w:rsid w:val="00EB2496"/>
    <w:rsid w:val="00EB62F2"/>
    <w:rsid w:val="00EB6731"/>
    <w:rsid w:val="00EB6A51"/>
    <w:rsid w:val="00EC0356"/>
    <w:rsid w:val="00EC418C"/>
    <w:rsid w:val="00EC4944"/>
    <w:rsid w:val="00EC6EBD"/>
    <w:rsid w:val="00ED13FB"/>
    <w:rsid w:val="00ED16C5"/>
    <w:rsid w:val="00ED190D"/>
    <w:rsid w:val="00EE0AB6"/>
    <w:rsid w:val="00EE1A1F"/>
    <w:rsid w:val="00EE2F2A"/>
    <w:rsid w:val="00EE4651"/>
    <w:rsid w:val="00EE6BDD"/>
    <w:rsid w:val="00EF680F"/>
    <w:rsid w:val="00F02667"/>
    <w:rsid w:val="00F030B8"/>
    <w:rsid w:val="00F05D01"/>
    <w:rsid w:val="00F104C8"/>
    <w:rsid w:val="00F11B38"/>
    <w:rsid w:val="00F12028"/>
    <w:rsid w:val="00F16D40"/>
    <w:rsid w:val="00F17771"/>
    <w:rsid w:val="00F179B8"/>
    <w:rsid w:val="00F20D99"/>
    <w:rsid w:val="00F24098"/>
    <w:rsid w:val="00F240FA"/>
    <w:rsid w:val="00F261E6"/>
    <w:rsid w:val="00F325EC"/>
    <w:rsid w:val="00F3303A"/>
    <w:rsid w:val="00F377D7"/>
    <w:rsid w:val="00F37857"/>
    <w:rsid w:val="00F40E7C"/>
    <w:rsid w:val="00F42986"/>
    <w:rsid w:val="00F465D1"/>
    <w:rsid w:val="00F507B8"/>
    <w:rsid w:val="00F5113B"/>
    <w:rsid w:val="00F52C81"/>
    <w:rsid w:val="00F55B95"/>
    <w:rsid w:val="00F56620"/>
    <w:rsid w:val="00F730B4"/>
    <w:rsid w:val="00F73FEC"/>
    <w:rsid w:val="00F76457"/>
    <w:rsid w:val="00F77D69"/>
    <w:rsid w:val="00F81C19"/>
    <w:rsid w:val="00F8232B"/>
    <w:rsid w:val="00F84E91"/>
    <w:rsid w:val="00F9400E"/>
    <w:rsid w:val="00F94BF6"/>
    <w:rsid w:val="00F94E2B"/>
    <w:rsid w:val="00FA6A20"/>
    <w:rsid w:val="00FA7660"/>
    <w:rsid w:val="00FB2196"/>
    <w:rsid w:val="00FB7D76"/>
    <w:rsid w:val="00FD1E48"/>
    <w:rsid w:val="00FE0EFF"/>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6F673F"/>
    <w:rPr>
      <w:color w:val="605E5C"/>
      <w:shd w:val="clear" w:color="auto" w:fill="E1DFDD"/>
    </w:rPr>
  </w:style>
  <w:style w:type="paragraph" w:styleId="Textkrper">
    <w:name w:val="Body Text"/>
    <w:basedOn w:val="Standard"/>
    <w:link w:val="TextkrperZchn"/>
    <w:semiHidden/>
    <w:rsid w:val="007512E5"/>
    <w:rPr>
      <w:rFonts w:ascii="StadtPeine" w:hAnsi="StadtPeine"/>
      <w:sz w:val="22"/>
    </w:rPr>
  </w:style>
  <w:style w:type="character" w:customStyle="1" w:styleId="TextkrperZchn">
    <w:name w:val="Textkörper Zchn"/>
    <w:basedOn w:val="Absatz-Standardschriftart"/>
    <w:link w:val="Textkrper"/>
    <w:semiHidden/>
    <w:rsid w:val="007512E5"/>
    <w:rPr>
      <w:rFonts w:ascii="StadtPeine" w:eastAsia="Times New Roman" w:hAnsi="StadtPeine" w:cs="Times New Roman"/>
      <w:szCs w:val="20"/>
      <w:lang w:eastAsia="de-DE"/>
    </w:rPr>
  </w:style>
  <w:style w:type="paragraph" w:customStyle="1" w:styleId="EinfAbs">
    <w:name w:val="[Einf. Abs.]"/>
    <w:basedOn w:val="Standard"/>
    <w:uiPriority w:val="99"/>
    <w:rsid w:val="000B6D81"/>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27269991">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stadtfuehrung@peinemarketing.de" TargetMode="External"/><Relationship Id="rId1" Type="http://schemas.openxmlformats.org/officeDocument/2006/relationships/hyperlink" Target="mailto:stadtfuehrun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1474E5B505CE449AE91FE4697147BCF" ma:contentTypeVersion="0" ma:contentTypeDescription="Ein neues Dokument erstellen." ma:contentTypeScope="" ma:versionID="16eba0c0b5a6a749973df33f2b04c4b0">
  <xsd:schema xmlns:xsd="http://www.w3.org/2001/XMLSchema" xmlns:xs="http://www.w3.org/2001/XMLSchema" xmlns:p="http://schemas.microsoft.com/office/2006/metadata/properties" targetNamespace="http://schemas.microsoft.com/office/2006/metadata/properties" ma:root="true" ma:fieldsID="377eecbfca10fa98ecbe3c8b0fb2ed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3C0EA-BFDC-924C-8669-9242C78478AF}">
  <ds:schemaRefs>
    <ds:schemaRef ds:uri="http://schemas.openxmlformats.org/officeDocument/2006/bibliography"/>
  </ds:schemaRefs>
</ds:datastoreItem>
</file>

<file path=customXml/itemProps2.xml><?xml version="1.0" encoding="utf-8"?>
<ds:datastoreItem xmlns:ds="http://schemas.openxmlformats.org/officeDocument/2006/customXml" ds:itemID="{221C6066-D751-4D3E-B686-EF7AA8B3D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926FF8-64BB-4870-AA4F-9DB81B06B77B}">
  <ds:schemaRefs>
    <ds:schemaRef ds:uri="http://schemas.microsoft.com/sharepoint/v3/contenttype/forms"/>
  </ds:schemaRefs>
</ds:datastoreItem>
</file>

<file path=customXml/itemProps4.xml><?xml version="1.0" encoding="utf-8"?>
<ds:datastoreItem xmlns:ds="http://schemas.openxmlformats.org/officeDocument/2006/customXml" ds:itemID="{947F55BA-0C84-420E-875B-76E548D57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Anja Barlen-Herbig</cp:lastModifiedBy>
  <cp:revision>8</cp:revision>
  <cp:lastPrinted>2022-03-17T06:51:00Z</cp:lastPrinted>
  <dcterms:created xsi:type="dcterms:W3CDTF">2022-06-13T10:32:00Z</dcterms:created>
  <dcterms:modified xsi:type="dcterms:W3CDTF">2022-06-13T11:31:00Z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0x01010091474E5B505CE449AE91FE4697147BCF</vt:lpwstr>
  </property>
</Properties>
</file>