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F56620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DF048F" w:rsidRPr="00DF048F" w:rsidRDefault="00DF048F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036E8734" w14:textId="248145E2" w:rsidR="005C2E67" w:rsidRDefault="00753D9C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Zwei </w:t>
            </w:r>
            <w:r w:rsidR="006C60D6">
              <w:rPr>
                <w:rFonts w:ascii="Calibri" w:hAnsi="Calibri"/>
                <w:b/>
                <w:noProof/>
              </w:rPr>
              <w:t>k</w:t>
            </w:r>
            <w:r w:rsidR="001A0313">
              <w:rPr>
                <w:rFonts w:ascii="Calibri" w:hAnsi="Calibri"/>
                <w:b/>
                <w:noProof/>
              </w:rPr>
              <w:t>ostenlose Sonderführung</w:t>
            </w:r>
            <w:r>
              <w:rPr>
                <w:rFonts w:ascii="Calibri" w:hAnsi="Calibri"/>
                <w:b/>
                <w:noProof/>
              </w:rPr>
              <w:t>en</w:t>
            </w:r>
            <w:r w:rsidR="001A0313">
              <w:rPr>
                <w:rFonts w:ascii="Calibri" w:hAnsi="Calibri"/>
                <w:b/>
                <w:noProof/>
              </w:rPr>
              <w:t xml:space="preserve"> zum STADTRADELN</w:t>
            </w:r>
            <w:r w:rsidR="005C2E67" w:rsidRPr="005C2E67">
              <w:rPr>
                <w:rFonts w:ascii="Calibri" w:hAnsi="Calibri"/>
                <w:b/>
                <w:noProof/>
              </w:rPr>
              <w:t>:</w:t>
            </w:r>
          </w:p>
          <w:p w14:paraId="2F4C973D" w14:textId="5238384F" w:rsidR="001D307D" w:rsidRDefault="001A0313" w:rsidP="005C2E67">
            <w:pPr>
              <w:autoSpaceDE w:val="0"/>
              <w:autoSpaceDN w:val="0"/>
              <w:adjustRightInd w:val="0"/>
              <w:ind w:left="142"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Kilometer sammeln </w:t>
            </w:r>
            <w:r w:rsidR="00970146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mit „Radtour durchs Grüne“</w:t>
            </w:r>
            <w:r w:rsidR="00753D9C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oder der „Radtour zum Sundern“</w:t>
            </w: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</w:t>
            </w:r>
          </w:p>
          <w:p w14:paraId="4A7BB180" w14:textId="77777777" w:rsidR="00E33592" w:rsidRDefault="00E33592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0AA8D831" w14:textId="25A163E8" w:rsidR="00970146" w:rsidRDefault="00753698" w:rsidP="001A031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F83CE6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1</w:t>
            </w:r>
            <w:r w:rsidR="001A0313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3</w:t>
            </w:r>
            <w:r w:rsidR="00211A6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. </w:t>
            </w:r>
            <w:r w:rsidR="005C2E67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Mai</w:t>
            </w:r>
            <w:r w:rsidR="005F4D80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202</w:t>
            </w:r>
            <w:r w:rsidR="009907C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</w:t>
            </w:r>
            <w:r w:rsidR="001D307D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="001A0313"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Am kommenden </w:t>
            </w:r>
            <w:r w:rsidR="001A0313">
              <w:rPr>
                <w:rFonts w:ascii="Calibri" w:eastAsiaTheme="minorHAnsi" w:hAnsi="Calibri" w:cs="Arial"/>
                <w:sz w:val="20"/>
                <w:lang w:eastAsia="en-US"/>
              </w:rPr>
              <w:t>Wochenende ist das STADTRADELN auch in Peine wieder am Start</w:t>
            </w:r>
            <w:r w:rsidR="005C2E67" w:rsidRPr="005C2E67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  <w:r w:rsid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>Dann können drei Wochen lang</w:t>
            </w:r>
            <w:r w:rsidR="00950E5D">
              <w:rPr>
                <w:rFonts w:ascii="Calibri" w:eastAsiaTheme="minorHAnsi" w:hAnsi="Calibri" w:cs="Arial"/>
                <w:sz w:val="20"/>
                <w:lang w:eastAsia="en-US"/>
              </w:rPr>
              <w:t>, bis zum 3. Juni,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 xml:space="preserve"> viele Kilometer gesammelt werden.</w:t>
            </w:r>
          </w:p>
          <w:p w14:paraId="16B77074" w14:textId="77777777" w:rsidR="00950E5D" w:rsidRDefault="001A0313" w:rsidP="001A031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Das Gästeführerteam von Peine Marketing hat 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>ergänzend dazu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eine geführte </w:t>
            </w:r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>„Radtour durchs Grüne“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ausgearbeitet: Die etwa 15 Kilometer lange Strecke beginnt am Samstag, 21. Mai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um 11 Uhr auf dem Parkplatz am Ratsgymnasium. 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br/>
              <w:t xml:space="preserve">Der Weg führt die Teilnehmenden durch Peines Ortschaften. Es geht von </w:t>
            </w:r>
            <w:proofErr w:type="spellStart"/>
            <w:r>
              <w:rPr>
                <w:rFonts w:ascii="Calibri" w:eastAsiaTheme="minorHAnsi" w:hAnsi="Calibri" w:cs="Arial"/>
                <w:sz w:val="20"/>
                <w:lang w:eastAsia="en-US"/>
              </w:rPr>
              <w:t>Telgte</w:t>
            </w:r>
            <w:proofErr w:type="spellEnd"/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auf versteckten Wegen nach Vöhrum </w:t>
            </w:r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und von dort über die Landwehr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an der Fuhse entlang </w:t>
            </w:r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zum </w:t>
            </w:r>
            <w:proofErr w:type="spellStart"/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>Eixer</w:t>
            </w:r>
            <w:proofErr w:type="spellEnd"/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 See.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Die</w:t>
            </w:r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schönen 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 xml:space="preserve">Landschaften mit weitem Blick aufs </w:t>
            </w:r>
            <w:proofErr w:type="spellStart"/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>Barumer</w:t>
            </w:r>
            <w:proofErr w:type="spellEnd"/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 xml:space="preserve"> Moor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sind gerade </w:t>
            </w:r>
            <w:r w:rsidR="00970146">
              <w:rPr>
                <w:rFonts w:ascii="Calibri" w:eastAsiaTheme="minorHAnsi" w:hAnsi="Calibri" w:cs="Arial"/>
                <w:sz w:val="20"/>
                <w:lang w:eastAsia="en-US"/>
              </w:rPr>
              <w:t>zurzeit ein Genuss in frischem Grün.</w:t>
            </w:r>
            <w:r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</w:p>
          <w:p w14:paraId="70EA98D1" w14:textId="3B827461" w:rsidR="00970146" w:rsidRDefault="00970146" w:rsidP="001A0313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>Vom</w:t>
            </w:r>
            <w:r w:rsidR="001A0313"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proofErr w:type="spellStart"/>
            <w:r w:rsidR="001A0313" w:rsidRPr="001A0313">
              <w:rPr>
                <w:rFonts w:ascii="Calibri" w:eastAsiaTheme="minorHAnsi" w:hAnsi="Calibri" w:cs="Arial"/>
                <w:sz w:val="20"/>
                <w:lang w:eastAsia="en-US"/>
              </w:rPr>
              <w:t>Eixer</w:t>
            </w:r>
            <w:proofErr w:type="spellEnd"/>
            <w:r w:rsidR="001A0313"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 See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aus geht es weiter </w:t>
            </w:r>
            <w:r w:rsidR="001A0313" w:rsidRPr="001A0313">
              <w:rPr>
                <w:rFonts w:ascii="Calibri" w:eastAsiaTheme="minorHAnsi" w:hAnsi="Calibri" w:cs="Arial"/>
                <w:sz w:val="20"/>
                <w:lang w:eastAsia="en-US"/>
              </w:rPr>
              <w:t xml:space="preserve">zum Herzberg. </w:t>
            </w:r>
          </w:p>
          <w:p w14:paraId="5A3937AF" w14:textId="2C99D351" w:rsidR="00753D9C" w:rsidRDefault="00970146" w:rsidP="00753D9C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970146">
              <w:rPr>
                <w:rFonts w:ascii="Calibri" w:eastAsiaTheme="minorHAnsi" w:hAnsi="Calibri" w:cs="Arial"/>
                <w:sz w:val="20"/>
                <w:lang w:eastAsia="en-US"/>
              </w:rPr>
              <w:t>Auf der gesamten Route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, die etwa zwei Stunden dauern wird,</w:t>
            </w:r>
            <w:r w:rsidRPr="00970146">
              <w:rPr>
                <w:rFonts w:ascii="Calibri" w:eastAsiaTheme="minorHAnsi" w:hAnsi="Calibri" w:cs="Arial"/>
                <w:sz w:val="20"/>
                <w:lang w:eastAsia="en-US"/>
              </w:rPr>
              <w:t xml:space="preserve"> gibt es immer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wieder interessante </w:t>
            </w:r>
            <w:r w:rsidR="001A0313" w:rsidRPr="001A0313">
              <w:rPr>
                <w:rFonts w:ascii="Calibri" w:eastAsiaTheme="minorHAnsi" w:hAnsi="Calibri" w:cs="Arial"/>
                <w:sz w:val="20"/>
                <w:lang w:eastAsia="en-US"/>
              </w:rPr>
              <w:t>Stopps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, die denen viele Informationen und Geschichten erzählt werden.</w:t>
            </w:r>
          </w:p>
          <w:p w14:paraId="50B30A2C" w14:textId="378DC9FA" w:rsidR="001F1FF6" w:rsidRDefault="00753D9C" w:rsidP="00753D9C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Auch am </w:t>
            </w:r>
            <w:r w:rsidR="000C4140">
              <w:rPr>
                <w:rFonts w:ascii="Calibri" w:eastAsiaTheme="minorHAnsi" w:hAnsi="Calibri" w:cs="Arial"/>
                <w:sz w:val="20"/>
                <w:lang w:eastAsia="en-US"/>
              </w:rPr>
              <w:t xml:space="preserve">Freitag,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3. Juni</w:t>
            </w:r>
            <w:r w:rsidR="000C4140">
              <w:rPr>
                <w:rFonts w:ascii="Calibri" w:eastAsiaTheme="minorHAnsi" w:hAnsi="Calibri" w:cs="Arial"/>
                <w:sz w:val="20"/>
                <w:lang w:eastAsia="en-US"/>
              </w:rPr>
              <w:t>,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gibt es die Möglichkeit Kilometer zu sammeln: Bei der „Radtour zum Sundern“</w:t>
            </w:r>
            <w:r w:rsidR="001F1FF6">
              <w:rPr>
                <w:rFonts w:ascii="Calibri" w:eastAsiaTheme="minorHAnsi" w:hAnsi="Calibri" w:cs="Arial"/>
                <w:sz w:val="20"/>
                <w:lang w:eastAsia="en-US"/>
              </w:rPr>
              <w:t xml:space="preserve">, </w:t>
            </w:r>
            <w:r w:rsidR="001F1FF6" w:rsidRPr="001F1FF6">
              <w:rPr>
                <w:rFonts w:asciiTheme="minorHAnsi" w:eastAsiaTheme="minorHAnsi" w:hAnsiTheme="minorHAnsi" w:cstheme="minorHAnsi"/>
                <w:sz w:val="20"/>
                <w:lang w:eastAsia="en-US"/>
              </w:rPr>
              <w:t>b</w:t>
            </w:r>
            <w:r w:rsidR="001F1FF6" w:rsidRPr="001F1FF6">
              <w:rPr>
                <w:rFonts w:asciiTheme="minorHAnsi" w:hAnsiTheme="minorHAnsi" w:cstheme="minorHAnsi"/>
                <w:sz w:val="20"/>
              </w:rPr>
              <w:t xml:space="preserve">eginnend beim Historischen Marktplatz wird entlang an Wiesen und Moor durch den Herzberg zum </w:t>
            </w:r>
            <w:r w:rsidR="001F1FF6" w:rsidRPr="001F1FF6">
              <w:rPr>
                <w:rStyle w:val="wglhighlightword"/>
                <w:rFonts w:asciiTheme="minorHAnsi" w:hAnsiTheme="minorHAnsi" w:cstheme="minorHAnsi"/>
                <w:sz w:val="20"/>
              </w:rPr>
              <w:t xml:space="preserve">Sundern geradelt. </w:t>
            </w:r>
            <w:r w:rsidR="001F1FF6" w:rsidRPr="001F1FF6">
              <w:rPr>
                <w:rFonts w:asciiTheme="minorHAnsi" w:hAnsiTheme="minorHAnsi" w:cstheme="minorHAnsi"/>
                <w:sz w:val="20"/>
              </w:rPr>
              <w:t>Auf dem Weg dorthin wird über die Bedeutung der Moore für die Einwohner der Stadt, über die Entstehung des</w:t>
            </w:r>
            <w:r w:rsidR="001F1FF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F1FF6" w:rsidRPr="001F1FF6">
              <w:rPr>
                <w:rFonts w:asciiTheme="minorHAnsi" w:hAnsiTheme="minorHAnsi" w:cstheme="minorHAnsi"/>
                <w:sz w:val="20"/>
              </w:rPr>
              <w:t>Herzberges,</w:t>
            </w:r>
            <w:r w:rsidR="001F1FF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F1FF6" w:rsidRPr="001F1FF6">
              <w:rPr>
                <w:rFonts w:asciiTheme="minorHAnsi" w:hAnsiTheme="minorHAnsi" w:cstheme="minorHAnsi"/>
                <w:sz w:val="20"/>
              </w:rPr>
              <w:t>die Grenzstreitigkeiten und Kriege mit den nördlichen Nachbarn berichtet.</w:t>
            </w:r>
            <w:r w:rsidR="001F1FF6">
              <w:t xml:space="preserve"> </w:t>
            </w:r>
          </w:p>
          <w:p w14:paraId="40F62DE5" w14:textId="50E3DD71" w:rsidR="00753D9C" w:rsidRPr="001A0313" w:rsidRDefault="00970146" w:rsidP="00753D9C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Die „Radtour durchs Grüne“ </w:t>
            </w:r>
            <w:r w:rsidR="00753D9C">
              <w:rPr>
                <w:rFonts w:ascii="Calibri" w:eastAsiaTheme="minorHAnsi" w:hAnsi="Calibri" w:cs="Arial"/>
                <w:sz w:val="20"/>
                <w:lang w:eastAsia="en-US"/>
              </w:rPr>
              <w:t>und die „Radtour zum Sundern“ sind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als besondere Aktion</w:t>
            </w:r>
            <w:r w:rsidR="00753D9C">
              <w:rPr>
                <w:rFonts w:ascii="Calibri" w:eastAsiaTheme="minorHAnsi" w:hAnsi="Calibri" w:cs="Arial"/>
                <w:sz w:val="20"/>
                <w:lang w:eastAsia="en-US"/>
              </w:rPr>
              <w:t>en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zum STADTRADELN kostenlos. Eine Voranmeldung ist notwendig. Das Team der Tourist-Information nimmt sie gern telefonisch unter 05171 545556 oder per E-Mail an </w:t>
            </w:r>
            <w:hyperlink r:id="rId8" w:history="1">
              <w:r w:rsidRPr="00D73511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stadtfuehrung@peinemarketing.de</w:t>
              </w:r>
            </w:hyperlink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entgegen.</w:t>
            </w:r>
          </w:p>
          <w:p w14:paraId="49D069CE" w14:textId="77777777" w:rsidR="005C2E67" w:rsidRPr="005C2E67" w:rsidRDefault="005C2E67" w:rsidP="005C2E67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24269BF0" w14:textId="2A5107D2" w:rsidR="005C2E67" w:rsidRDefault="005C2E67" w:rsidP="005C2E67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5C2E67">
              <w:rPr>
                <w:rFonts w:ascii="Calibri" w:eastAsiaTheme="minorHAnsi" w:hAnsi="Calibri" w:cs="Arial"/>
                <w:sz w:val="20"/>
                <w:lang w:eastAsia="en-US"/>
              </w:rPr>
              <w:t>Weitere Informationen zum Thema Erlebnisführungen gibt es unter www.peinemarketing.de</w:t>
            </w:r>
            <w:r w:rsidR="00EB62F2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</w:p>
          <w:p w14:paraId="3E97CBDE" w14:textId="77777777" w:rsidR="005C2E67" w:rsidRDefault="005C2E67" w:rsidP="005C2E67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A0B3FB2" w14:textId="78390593" w:rsidR="00FB7D76" w:rsidRPr="00312610" w:rsidRDefault="00C34715" w:rsidP="005C2E67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3471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1216CEEB" w14:textId="32459574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 w:rsidR="00FB7D76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 w:rsidR="00FB7D76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753698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FB7D76" w:rsidRPr="00FB7D76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 w:rsidR="00FB7D76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43ADD3F6">
                  <wp:extent cx="1748309" cy="981689"/>
                  <wp:effectExtent l="0" t="0" r="4445" b="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09" cy="98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DC05" w14:textId="77777777" w:rsidR="00CF732B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428F2FE3" w14:textId="635C5F86" w:rsidR="000F6388" w:rsidRDefault="0042764E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Das </w:t>
            </w:r>
            <w:r w:rsidR="004A6C0F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alte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Wehr</w:t>
            </w:r>
            <w:proofErr w:type="gramEnd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bei der </w:t>
            </w:r>
            <w:r w:rsidR="004A6C0F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Mühle in </w:t>
            </w:r>
            <w:proofErr w:type="spellStart"/>
            <w:r w:rsidR="004A6C0F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Eixe</w:t>
            </w:r>
            <w:proofErr w:type="spellEnd"/>
            <w:r w:rsidR="004A6C0F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steuert auch heute noch die Höhe des Wasserstandes</w:t>
            </w:r>
            <w:r w:rsidR="00880C1F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.</w:t>
            </w:r>
          </w:p>
          <w:p w14:paraId="1FF87089" w14:textId="3F215113" w:rsidR="00753698" w:rsidRDefault="00753698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</w:t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Marketing</w:t>
            </w:r>
          </w:p>
          <w:p w14:paraId="7C302E0D" w14:textId="5F6394FE" w:rsidR="00F56620" w:rsidRDefault="00F56620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637700E9" w14:textId="77777777" w:rsidR="00F56620" w:rsidRDefault="00F56620" w:rsidP="00F5662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9C6B135" wp14:editId="174CA1B5">
                  <wp:extent cx="1765979" cy="2296470"/>
                  <wp:effectExtent l="0" t="0" r="0" b="254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69" cy="232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E866E" w14:textId="77777777" w:rsidR="004A6C0F" w:rsidRDefault="004A6C0F" w:rsidP="004A6C0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9577E47" w14:textId="21C83FBA" w:rsidR="004A6C0F" w:rsidRDefault="004A6C0F" w:rsidP="004A6C0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Zu dieser Jahreszeit ist es an der Fuhse besonders schön.</w:t>
            </w:r>
          </w:p>
          <w:p w14:paraId="0C9454F2" w14:textId="77777777" w:rsidR="004A6C0F" w:rsidRDefault="004A6C0F" w:rsidP="004A6C0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0A57C040" w14:textId="77777777" w:rsidR="00F56620" w:rsidRPr="00F56620" w:rsidRDefault="00F56620" w:rsidP="003806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626FE19" w14:textId="77777777" w:rsidR="004A6C0F" w:rsidRDefault="004A6C0F" w:rsidP="004A6C0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9F6A11B" wp14:editId="228B3BFE">
                  <wp:extent cx="1765979" cy="1347170"/>
                  <wp:effectExtent l="0" t="0" r="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24" cy="135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ED136" w14:textId="77777777" w:rsidR="004A6C0F" w:rsidRDefault="004A6C0F" w:rsidP="004A6C0F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4DCCD13" w14:textId="31928813" w:rsidR="004A6C0F" w:rsidRDefault="004A6C0F" w:rsidP="004A6C0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Zwischen Landwehr und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Eixe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gibt es weitläufige Weideflächen.</w:t>
            </w:r>
          </w:p>
          <w:p w14:paraId="1C20F5B2" w14:textId="0F2E0E51" w:rsidR="001C1903" w:rsidRPr="00F56620" w:rsidRDefault="004A6C0F" w:rsidP="001C190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0BDA3C29" w14:textId="75ECE52D" w:rsidR="00CF6DF2" w:rsidRPr="00F56620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F56620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F56620" w:rsidSect="00E54D06">
      <w:headerReference w:type="default" r:id="rId12"/>
      <w:footerReference w:type="default" r:id="rId13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854A" w14:textId="77777777" w:rsidR="001B6556" w:rsidRDefault="001B6556">
      <w:r>
        <w:separator/>
      </w:r>
    </w:p>
  </w:endnote>
  <w:endnote w:type="continuationSeparator" w:id="0">
    <w:p w14:paraId="383CF33E" w14:textId="77777777" w:rsidR="001B6556" w:rsidRDefault="001B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2CC00AD5" w:rsidR="00130163" w:rsidRPr="00307102" w:rsidRDefault="002C7788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Audrey Christin Gluch</w:t>
                          </w:r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DA7B965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DC167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</w:t>
                          </w:r>
                          <w:r w:rsidR="002C778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2</w:t>
                          </w:r>
                        </w:p>
                        <w:p w14:paraId="094BC48E" w14:textId="405AA7C9" w:rsidR="00130163" w:rsidRPr="00307102" w:rsidRDefault="001B6556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C90904" w:rsidRPr="00BF6E9F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stadtfuehrung@peinemarketing.de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2CC00AD5" w:rsidR="00130163" w:rsidRPr="00307102" w:rsidRDefault="002C7788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Audrey Christin Gluch</w:t>
                    </w:r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DA7B965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DC167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</w:t>
                    </w:r>
                    <w:r w:rsidR="002C778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2</w:t>
                    </w:r>
                  </w:p>
                  <w:p w14:paraId="094BC48E" w14:textId="405AA7C9" w:rsidR="00130163" w:rsidRPr="00307102" w:rsidRDefault="001F1FF6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hyperlink r:id="rId2" w:history="1">
                      <w:r w:rsidR="00C90904" w:rsidRPr="00BF6E9F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stadtfuehrung@peinemarketing.de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8202" w14:textId="77777777" w:rsidR="001B6556" w:rsidRDefault="001B6556">
      <w:r>
        <w:separator/>
      </w:r>
    </w:p>
  </w:footnote>
  <w:footnote w:type="continuationSeparator" w:id="0">
    <w:p w14:paraId="461A8442" w14:textId="77777777" w:rsidR="001B6556" w:rsidRDefault="001B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79030">
    <w:abstractNumId w:val="0"/>
  </w:num>
  <w:num w:numId="2" w16cid:durableId="26280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823E6"/>
    <w:rsid w:val="00085B54"/>
    <w:rsid w:val="00096C24"/>
    <w:rsid w:val="0009790B"/>
    <w:rsid w:val="000A1AF7"/>
    <w:rsid w:val="000A2755"/>
    <w:rsid w:val="000A59D9"/>
    <w:rsid w:val="000A65E4"/>
    <w:rsid w:val="000B6889"/>
    <w:rsid w:val="000B7F67"/>
    <w:rsid w:val="000C2C77"/>
    <w:rsid w:val="000C4140"/>
    <w:rsid w:val="000D1720"/>
    <w:rsid w:val="000D1811"/>
    <w:rsid w:val="000E00EE"/>
    <w:rsid w:val="000E2E4E"/>
    <w:rsid w:val="000E7CF5"/>
    <w:rsid w:val="000F6388"/>
    <w:rsid w:val="0010058E"/>
    <w:rsid w:val="00103818"/>
    <w:rsid w:val="0010430A"/>
    <w:rsid w:val="00104A09"/>
    <w:rsid w:val="00104A7B"/>
    <w:rsid w:val="0010588B"/>
    <w:rsid w:val="00112CA1"/>
    <w:rsid w:val="00112E88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57E9B"/>
    <w:rsid w:val="00163EB6"/>
    <w:rsid w:val="001652AC"/>
    <w:rsid w:val="00170333"/>
    <w:rsid w:val="00170755"/>
    <w:rsid w:val="00177B3A"/>
    <w:rsid w:val="00183F10"/>
    <w:rsid w:val="0018457E"/>
    <w:rsid w:val="001854B3"/>
    <w:rsid w:val="0018578F"/>
    <w:rsid w:val="00187775"/>
    <w:rsid w:val="00196C11"/>
    <w:rsid w:val="001A0313"/>
    <w:rsid w:val="001A043C"/>
    <w:rsid w:val="001A0B2C"/>
    <w:rsid w:val="001A3248"/>
    <w:rsid w:val="001A5480"/>
    <w:rsid w:val="001B0496"/>
    <w:rsid w:val="001B5783"/>
    <w:rsid w:val="001B6556"/>
    <w:rsid w:val="001C1903"/>
    <w:rsid w:val="001C298F"/>
    <w:rsid w:val="001C376F"/>
    <w:rsid w:val="001D18FB"/>
    <w:rsid w:val="001D2761"/>
    <w:rsid w:val="001D307D"/>
    <w:rsid w:val="001D6EEE"/>
    <w:rsid w:val="001E3954"/>
    <w:rsid w:val="001E4079"/>
    <w:rsid w:val="001E4EA4"/>
    <w:rsid w:val="001E6271"/>
    <w:rsid w:val="001E71E1"/>
    <w:rsid w:val="001F1FF6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3493D"/>
    <w:rsid w:val="00241167"/>
    <w:rsid w:val="00241A62"/>
    <w:rsid w:val="00247FF2"/>
    <w:rsid w:val="00262A1C"/>
    <w:rsid w:val="00263E0A"/>
    <w:rsid w:val="002664D1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2F35CC"/>
    <w:rsid w:val="00305680"/>
    <w:rsid w:val="00306C9D"/>
    <w:rsid w:val="00307102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06DC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17A"/>
    <w:rsid w:val="003A35B1"/>
    <w:rsid w:val="003A754E"/>
    <w:rsid w:val="003B2264"/>
    <w:rsid w:val="003B355D"/>
    <w:rsid w:val="003B4E78"/>
    <w:rsid w:val="003B62F6"/>
    <w:rsid w:val="003C3B68"/>
    <w:rsid w:val="003D2813"/>
    <w:rsid w:val="003D2C81"/>
    <w:rsid w:val="003D5137"/>
    <w:rsid w:val="003E5878"/>
    <w:rsid w:val="003F072B"/>
    <w:rsid w:val="003F1B3D"/>
    <w:rsid w:val="003F70D2"/>
    <w:rsid w:val="00402EA9"/>
    <w:rsid w:val="004030AD"/>
    <w:rsid w:val="00405C00"/>
    <w:rsid w:val="00420976"/>
    <w:rsid w:val="004275A9"/>
    <w:rsid w:val="0042764E"/>
    <w:rsid w:val="00427E1C"/>
    <w:rsid w:val="00430EEE"/>
    <w:rsid w:val="0043387E"/>
    <w:rsid w:val="004364CF"/>
    <w:rsid w:val="00441509"/>
    <w:rsid w:val="004426E0"/>
    <w:rsid w:val="00445966"/>
    <w:rsid w:val="004503BF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0885"/>
    <w:rsid w:val="004969A0"/>
    <w:rsid w:val="004A0234"/>
    <w:rsid w:val="004A6C0F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2AEE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635ED"/>
    <w:rsid w:val="00563A0A"/>
    <w:rsid w:val="00564976"/>
    <w:rsid w:val="00566D76"/>
    <w:rsid w:val="005672ED"/>
    <w:rsid w:val="00567AD5"/>
    <w:rsid w:val="00583BB7"/>
    <w:rsid w:val="00585607"/>
    <w:rsid w:val="00586450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2E67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67744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C60D6"/>
    <w:rsid w:val="006D559C"/>
    <w:rsid w:val="006E4DAC"/>
    <w:rsid w:val="006E7FBF"/>
    <w:rsid w:val="006F02F5"/>
    <w:rsid w:val="006F673F"/>
    <w:rsid w:val="00700056"/>
    <w:rsid w:val="00700563"/>
    <w:rsid w:val="00705D19"/>
    <w:rsid w:val="00713405"/>
    <w:rsid w:val="00717C3D"/>
    <w:rsid w:val="00721038"/>
    <w:rsid w:val="00733BB7"/>
    <w:rsid w:val="007357B9"/>
    <w:rsid w:val="00742E5D"/>
    <w:rsid w:val="00750AC5"/>
    <w:rsid w:val="007512E5"/>
    <w:rsid w:val="00753698"/>
    <w:rsid w:val="0075390F"/>
    <w:rsid w:val="00753D9C"/>
    <w:rsid w:val="007576EB"/>
    <w:rsid w:val="00761FAC"/>
    <w:rsid w:val="00765B16"/>
    <w:rsid w:val="007706AF"/>
    <w:rsid w:val="007813F0"/>
    <w:rsid w:val="00782370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30CF4"/>
    <w:rsid w:val="00830FF8"/>
    <w:rsid w:val="00832A34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0C1F"/>
    <w:rsid w:val="008811B2"/>
    <w:rsid w:val="008853FA"/>
    <w:rsid w:val="00887838"/>
    <w:rsid w:val="00890C97"/>
    <w:rsid w:val="008919E8"/>
    <w:rsid w:val="0089386F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D52A0"/>
    <w:rsid w:val="008E0B40"/>
    <w:rsid w:val="008E38CF"/>
    <w:rsid w:val="008E78DF"/>
    <w:rsid w:val="008F2A2A"/>
    <w:rsid w:val="00900349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50E5D"/>
    <w:rsid w:val="00963719"/>
    <w:rsid w:val="00970146"/>
    <w:rsid w:val="009709E0"/>
    <w:rsid w:val="009715C2"/>
    <w:rsid w:val="009727E0"/>
    <w:rsid w:val="00973C55"/>
    <w:rsid w:val="00980351"/>
    <w:rsid w:val="009851E7"/>
    <w:rsid w:val="009907CA"/>
    <w:rsid w:val="00990954"/>
    <w:rsid w:val="00991454"/>
    <w:rsid w:val="009A38AC"/>
    <w:rsid w:val="009A43C9"/>
    <w:rsid w:val="009B1FB4"/>
    <w:rsid w:val="009B79B8"/>
    <w:rsid w:val="009B7A1F"/>
    <w:rsid w:val="009C1368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109B3"/>
    <w:rsid w:val="00A16AC1"/>
    <w:rsid w:val="00A22D8E"/>
    <w:rsid w:val="00A348D1"/>
    <w:rsid w:val="00A360F9"/>
    <w:rsid w:val="00A45187"/>
    <w:rsid w:val="00A521BB"/>
    <w:rsid w:val="00A5688B"/>
    <w:rsid w:val="00A56F2F"/>
    <w:rsid w:val="00A6011B"/>
    <w:rsid w:val="00A60A1B"/>
    <w:rsid w:val="00A66AAE"/>
    <w:rsid w:val="00A701EF"/>
    <w:rsid w:val="00A720AC"/>
    <w:rsid w:val="00A73262"/>
    <w:rsid w:val="00A8014E"/>
    <w:rsid w:val="00A80E96"/>
    <w:rsid w:val="00A81092"/>
    <w:rsid w:val="00A83846"/>
    <w:rsid w:val="00A84045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ABB"/>
    <w:rsid w:val="00AB5814"/>
    <w:rsid w:val="00AC1F27"/>
    <w:rsid w:val="00AC26C0"/>
    <w:rsid w:val="00AD359F"/>
    <w:rsid w:val="00AD62CC"/>
    <w:rsid w:val="00AD7CC6"/>
    <w:rsid w:val="00AE0CA4"/>
    <w:rsid w:val="00AF63AC"/>
    <w:rsid w:val="00AF6A12"/>
    <w:rsid w:val="00B00699"/>
    <w:rsid w:val="00B02747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82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721F"/>
    <w:rsid w:val="00B906A0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0F86"/>
    <w:rsid w:val="00BE148C"/>
    <w:rsid w:val="00BE3A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16727"/>
    <w:rsid w:val="00C26BD0"/>
    <w:rsid w:val="00C337B9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0904"/>
    <w:rsid w:val="00C94DE3"/>
    <w:rsid w:val="00C960F6"/>
    <w:rsid w:val="00CA4918"/>
    <w:rsid w:val="00CA499E"/>
    <w:rsid w:val="00CB0E53"/>
    <w:rsid w:val="00CB15D3"/>
    <w:rsid w:val="00CB49CB"/>
    <w:rsid w:val="00CC070A"/>
    <w:rsid w:val="00CC2CB3"/>
    <w:rsid w:val="00CC69EC"/>
    <w:rsid w:val="00CC6B56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271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97DBB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E0114A"/>
    <w:rsid w:val="00E02A23"/>
    <w:rsid w:val="00E03D5E"/>
    <w:rsid w:val="00E05C80"/>
    <w:rsid w:val="00E15EAA"/>
    <w:rsid w:val="00E20C59"/>
    <w:rsid w:val="00E216B6"/>
    <w:rsid w:val="00E22C51"/>
    <w:rsid w:val="00E23EB6"/>
    <w:rsid w:val="00E33592"/>
    <w:rsid w:val="00E37880"/>
    <w:rsid w:val="00E37FB1"/>
    <w:rsid w:val="00E41A76"/>
    <w:rsid w:val="00E53A29"/>
    <w:rsid w:val="00E5434A"/>
    <w:rsid w:val="00E54D06"/>
    <w:rsid w:val="00E661B2"/>
    <w:rsid w:val="00E76AA3"/>
    <w:rsid w:val="00E917C1"/>
    <w:rsid w:val="00E923E3"/>
    <w:rsid w:val="00E94414"/>
    <w:rsid w:val="00EA2929"/>
    <w:rsid w:val="00EA417F"/>
    <w:rsid w:val="00EA43A9"/>
    <w:rsid w:val="00EB2496"/>
    <w:rsid w:val="00EB62F2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05D01"/>
    <w:rsid w:val="00F104C8"/>
    <w:rsid w:val="00F11B38"/>
    <w:rsid w:val="00F12028"/>
    <w:rsid w:val="00F16D40"/>
    <w:rsid w:val="00F17771"/>
    <w:rsid w:val="00F179B8"/>
    <w:rsid w:val="00F20D99"/>
    <w:rsid w:val="00F24098"/>
    <w:rsid w:val="00F240FA"/>
    <w:rsid w:val="00F261E6"/>
    <w:rsid w:val="00F325EC"/>
    <w:rsid w:val="00F3303A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56620"/>
    <w:rsid w:val="00F73FEC"/>
    <w:rsid w:val="00F76457"/>
    <w:rsid w:val="00F77D69"/>
    <w:rsid w:val="00F81C19"/>
    <w:rsid w:val="00F8232B"/>
    <w:rsid w:val="00F83CE6"/>
    <w:rsid w:val="00F84E91"/>
    <w:rsid w:val="00F9400E"/>
    <w:rsid w:val="00F94BF6"/>
    <w:rsid w:val="00F94E2B"/>
    <w:rsid w:val="00FA6A20"/>
    <w:rsid w:val="00FA7660"/>
    <w:rsid w:val="00FB2196"/>
    <w:rsid w:val="00FB7D76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A03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512E5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12E5"/>
    <w:rPr>
      <w:rFonts w:ascii="StadtPeine" w:eastAsia="Times New Roman" w:hAnsi="StadtPeine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031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03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glhighlightword">
    <w:name w:val="wglhighlightword"/>
    <w:basedOn w:val="Absatz-Standardschriftart"/>
    <w:rsid w:val="001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fuehrung@peinemarketin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stadtfuehrung@peinemarketing.de" TargetMode="External"/><Relationship Id="rId1" Type="http://schemas.openxmlformats.org/officeDocument/2006/relationships/hyperlink" Target="mailto:stadtfuehrung@peine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3EF2-699B-4E44-BFBB-616E0C2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Anja Barlen-Herbig</cp:lastModifiedBy>
  <cp:revision>2</cp:revision>
  <cp:lastPrinted>2022-03-17T06:51:00Z</cp:lastPrinted>
  <dcterms:created xsi:type="dcterms:W3CDTF">2022-05-13T09:24:00Z</dcterms:created>
  <dcterms:modified xsi:type="dcterms:W3CDTF">2022-05-13T09:24:00Z</dcterms:modified>
</cp:coreProperties>
</file>