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6E569" w14:textId="77777777" w:rsidR="00753698" w:rsidRDefault="00753698" w:rsidP="00504C38">
      <w:pPr>
        <w:jc w:val="both"/>
      </w:pPr>
    </w:p>
    <w:tbl>
      <w:tblPr>
        <w:tblStyle w:val="Tabellenraster"/>
        <w:tblW w:w="10098" w:type="dxa"/>
        <w:tblLook w:val="04A0" w:firstRow="1" w:lastRow="0" w:firstColumn="1" w:lastColumn="0" w:noHBand="0" w:noVBand="1"/>
      </w:tblPr>
      <w:tblGrid>
        <w:gridCol w:w="6958"/>
        <w:gridCol w:w="3140"/>
      </w:tblGrid>
      <w:tr w:rsidR="00C24977" w:rsidRPr="00D14811" w14:paraId="7832F5EE" w14:textId="77777777" w:rsidTr="00C24977">
        <w:tc>
          <w:tcPr>
            <w:tcW w:w="6980" w:type="dxa"/>
            <w:tcBorders>
              <w:top w:val="nil"/>
              <w:left w:val="nil"/>
              <w:bottom w:val="nil"/>
              <w:right w:val="nil"/>
            </w:tcBorders>
          </w:tcPr>
          <w:p w14:paraId="035107C4" w14:textId="77777777" w:rsidR="00C24977" w:rsidRPr="00DF048F" w:rsidRDefault="00C24977" w:rsidP="00C24977">
            <w:pPr>
              <w:autoSpaceDE w:val="0"/>
              <w:autoSpaceDN w:val="0"/>
              <w:adjustRightInd w:val="0"/>
              <w:ind w:left="142" w:right="170"/>
              <w:jc w:val="both"/>
              <w:rPr>
                <w:rFonts w:ascii="Calibri" w:hAnsi="Calibri"/>
                <w:b/>
                <w:noProof/>
                <w:sz w:val="10"/>
                <w:szCs w:val="10"/>
              </w:rPr>
            </w:pPr>
          </w:p>
          <w:p w14:paraId="6A08F765" w14:textId="1B1E0335" w:rsidR="00C24977" w:rsidRDefault="00C24977" w:rsidP="00C24977">
            <w:pPr>
              <w:autoSpaceDE w:val="0"/>
              <w:autoSpaceDN w:val="0"/>
              <w:adjustRightInd w:val="0"/>
              <w:ind w:right="170"/>
              <w:rPr>
                <w:rFonts w:ascii="Calibri" w:hAnsi="Calibri"/>
                <w:b/>
                <w:noProof/>
              </w:rPr>
            </w:pPr>
            <w:r>
              <w:rPr>
                <w:rFonts w:ascii="Calibri" w:hAnsi="Calibri"/>
                <w:b/>
                <w:noProof/>
              </w:rPr>
              <w:t>Highland Gathering 2022 mit verkaufsoffenem Sonntag</w:t>
            </w:r>
          </w:p>
          <w:p w14:paraId="6E94E36D" w14:textId="00AA903D" w:rsidR="00C24977" w:rsidRDefault="00C24977" w:rsidP="00C24977">
            <w:pPr>
              <w:autoSpaceDE w:val="0"/>
              <w:autoSpaceDN w:val="0"/>
              <w:adjustRightInd w:val="0"/>
              <w:ind w:right="170"/>
              <w:rPr>
                <w:rFonts w:ascii="Calibri" w:eastAsiaTheme="minorHAnsi" w:hAnsi="Calibri" w:cs="Arial"/>
                <w:b/>
                <w:sz w:val="32"/>
                <w:szCs w:val="32"/>
                <w:lang w:eastAsia="en-US"/>
              </w:rPr>
            </w:pPr>
            <w:r>
              <w:rPr>
                <w:rFonts w:ascii="Calibri" w:eastAsiaTheme="minorHAnsi" w:hAnsi="Calibri" w:cs="Arial"/>
                <w:b/>
                <w:sz w:val="32"/>
                <w:szCs w:val="32"/>
                <w:lang w:eastAsia="en-US"/>
              </w:rPr>
              <w:t>In Peine wehen die Kilts</w:t>
            </w:r>
          </w:p>
          <w:p w14:paraId="0E792B1B" w14:textId="77777777" w:rsidR="00C24977" w:rsidRDefault="00C24977" w:rsidP="00C24977">
            <w:pPr>
              <w:autoSpaceDE w:val="0"/>
              <w:autoSpaceDN w:val="0"/>
              <w:adjustRightInd w:val="0"/>
              <w:ind w:left="142" w:right="170"/>
              <w:jc w:val="both"/>
              <w:rPr>
                <w:rFonts w:ascii="Calibri" w:eastAsiaTheme="minorHAnsi" w:hAnsi="Calibri" w:cs="Arial"/>
                <w:b/>
                <w:bCs/>
                <w:iCs/>
                <w:sz w:val="20"/>
                <w:lang w:eastAsia="en-US"/>
              </w:rPr>
            </w:pPr>
          </w:p>
          <w:p w14:paraId="168C8C44" w14:textId="4A17388C"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EB6731">
              <w:rPr>
                <w:rFonts w:ascii="Calibri" w:eastAsiaTheme="minorHAnsi" w:hAnsi="Calibri" w:cs="Arial"/>
                <w:b/>
                <w:bCs/>
                <w:iCs/>
                <w:sz w:val="20"/>
                <w:lang w:eastAsia="en-US"/>
              </w:rPr>
              <w:t xml:space="preserve">Peine, </w:t>
            </w:r>
            <w:r>
              <w:rPr>
                <w:rFonts w:ascii="Calibri" w:eastAsiaTheme="minorHAnsi" w:hAnsi="Calibri" w:cs="Arial"/>
                <w:b/>
                <w:bCs/>
                <w:iCs/>
                <w:sz w:val="20"/>
                <w:lang w:eastAsia="en-US"/>
              </w:rPr>
              <w:t xml:space="preserve">27. April </w:t>
            </w:r>
            <w:r w:rsidRPr="00EB6731">
              <w:rPr>
                <w:rFonts w:ascii="Calibri" w:eastAsiaTheme="minorHAnsi" w:hAnsi="Calibri" w:cs="Arial"/>
                <w:b/>
                <w:bCs/>
                <w:iCs/>
                <w:sz w:val="20"/>
                <w:lang w:eastAsia="en-US"/>
              </w:rPr>
              <w:t>202</w:t>
            </w:r>
            <w:r>
              <w:rPr>
                <w:rFonts w:ascii="Calibri" w:eastAsiaTheme="minorHAnsi" w:hAnsi="Calibri" w:cs="Arial"/>
                <w:b/>
                <w:bCs/>
                <w:iCs/>
                <w:sz w:val="20"/>
                <w:lang w:eastAsia="en-US"/>
              </w:rPr>
              <w:t>2</w:t>
            </w:r>
            <w:r w:rsidRPr="00EB6731">
              <w:rPr>
                <w:rFonts w:ascii="Calibri" w:eastAsiaTheme="minorHAnsi" w:hAnsi="Calibri" w:cs="Arial"/>
                <w:b/>
                <w:bCs/>
                <w:iCs/>
                <w:sz w:val="20"/>
                <w:lang w:eastAsia="en-US"/>
              </w:rPr>
              <w:t>.</w:t>
            </w:r>
            <w:r w:rsidRPr="00307102">
              <w:rPr>
                <w:rFonts w:ascii="Calibri" w:eastAsiaTheme="minorHAnsi" w:hAnsi="Calibri" w:cs="Arial"/>
                <w:sz w:val="20"/>
                <w:lang w:eastAsia="en-US"/>
              </w:rPr>
              <w:t xml:space="preserve"> </w:t>
            </w:r>
            <w:r w:rsidRPr="00DD1217">
              <w:rPr>
                <w:rFonts w:ascii="Calibri" w:eastAsiaTheme="minorHAnsi" w:hAnsi="Calibri" w:cs="Arial"/>
                <w:sz w:val="20"/>
                <w:lang w:eastAsia="en-US"/>
              </w:rPr>
              <w:t xml:space="preserve">Die schottischen Highlands werden für zwei Tage nach Peine verlegt – am Wochenende, 7. und 8. Mai, bestimmt das traditionelle Highland Gathering den Stadtpark. Veranstalter des deutschlandweit einzigartigen Events sind Peine Marketing und der </w:t>
            </w:r>
            <w:proofErr w:type="spellStart"/>
            <w:r w:rsidRPr="00DD1217">
              <w:rPr>
                <w:rFonts w:ascii="Calibri" w:eastAsiaTheme="minorHAnsi" w:hAnsi="Calibri" w:cs="Arial"/>
                <w:sz w:val="20"/>
                <w:lang w:eastAsia="en-US"/>
              </w:rPr>
              <w:t>Scottish</w:t>
            </w:r>
            <w:proofErr w:type="spellEnd"/>
            <w:r w:rsidRPr="00DD1217">
              <w:rPr>
                <w:rFonts w:ascii="Calibri" w:eastAsiaTheme="minorHAnsi" w:hAnsi="Calibri" w:cs="Arial"/>
                <w:sz w:val="20"/>
                <w:lang w:eastAsia="en-US"/>
              </w:rPr>
              <w:t xml:space="preserve"> Culture Club Peine. In der Innenstadt wird ebenfalls einiges los sein: Die Kaufmannsgilde zu Peine lädt von 13 bis 18 Uhr zum verkaufsoffenen Sonntag ein. Die Besucher erwartet zudem in der Innenstadt musikalische Walking</w:t>
            </w:r>
            <w:r>
              <w:rPr>
                <w:rFonts w:ascii="Calibri" w:eastAsiaTheme="minorHAnsi" w:hAnsi="Calibri" w:cs="Arial"/>
                <w:sz w:val="20"/>
                <w:lang w:eastAsia="en-US"/>
              </w:rPr>
              <w:t xml:space="preserve"> </w:t>
            </w:r>
            <w:r w:rsidRPr="00DD1217">
              <w:rPr>
                <w:rFonts w:ascii="Calibri" w:eastAsiaTheme="minorHAnsi" w:hAnsi="Calibri" w:cs="Arial"/>
                <w:sz w:val="20"/>
                <w:lang w:eastAsia="en-US"/>
              </w:rPr>
              <w:t xml:space="preserve">Acts, schottische Musik und ein buntes Familienprogramm. </w:t>
            </w:r>
          </w:p>
          <w:p w14:paraId="28EDC3ED" w14:textId="4228A2A5"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DD1217">
              <w:rPr>
                <w:rFonts w:ascii="Calibri" w:eastAsiaTheme="minorHAnsi" w:hAnsi="Calibri" w:cs="Arial"/>
                <w:sz w:val="20"/>
                <w:lang w:eastAsia="en-US"/>
              </w:rPr>
              <w:t>Ein ganz besonderes Highlight ist in diesem Jahr auch die neue Erlebnisführung zum Highland Gathering, die am Sonntag um 14.30 Uhr startet</w:t>
            </w:r>
            <w:r>
              <w:rPr>
                <w:rFonts w:ascii="Calibri" w:eastAsiaTheme="minorHAnsi" w:hAnsi="Calibri" w:cs="Arial"/>
                <w:sz w:val="20"/>
                <w:lang w:eastAsia="en-US"/>
              </w:rPr>
              <w:t xml:space="preserve"> und sich mit der Frage „</w:t>
            </w:r>
            <w:r w:rsidRPr="00DD1217">
              <w:rPr>
                <w:rFonts w:ascii="Calibri" w:eastAsiaTheme="minorHAnsi" w:hAnsi="Calibri" w:cs="Arial"/>
                <w:sz w:val="20"/>
                <w:lang w:eastAsia="en-US"/>
              </w:rPr>
              <w:t>Wie kamen die Schotten überhaupt nach Peine?</w:t>
            </w:r>
            <w:r>
              <w:rPr>
                <w:rFonts w:ascii="Calibri" w:eastAsiaTheme="minorHAnsi" w:hAnsi="Calibri" w:cs="Arial"/>
                <w:sz w:val="20"/>
                <w:lang w:eastAsia="en-US"/>
              </w:rPr>
              <w:t>“ beschäftigt.</w:t>
            </w:r>
            <w:r w:rsidRPr="00DD1217">
              <w:rPr>
                <w:rFonts w:ascii="Calibri" w:eastAsiaTheme="minorHAnsi" w:hAnsi="Calibri" w:cs="Arial"/>
                <w:sz w:val="20"/>
                <w:lang w:eastAsia="en-US"/>
              </w:rPr>
              <w:t xml:space="preserve"> Die Peiner Gästeführenden wissen Interessantes über das außergewöhnliche Fest und seine inzwischen 22-jährige Geschichte zu erzählen. Immerhin ist das Highland Gathering in Peine das größte Treffen dieser Art auf dem europäischen Festland.</w:t>
            </w:r>
          </w:p>
          <w:p w14:paraId="070649C0" w14:textId="2BF46A2F"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DD1217">
              <w:rPr>
                <w:rFonts w:ascii="Calibri" w:eastAsiaTheme="minorHAnsi" w:hAnsi="Calibri" w:cs="Arial"/>
                <w:sz w:val="20"/>
                <w:lang w:eastAsia="en-US"/>
              </w:rPr>
              <w:t>In Schottland und inzwischen auf der ganzen Welt finden zwischen Mai und September die sogenannten „</w:t>
            </w:r>
            <w:proofErr w:type="spellStart"/>
            <w:r w:rsidRPr="00DD1217">
              <w:rPr>
                <w:rFonts w:ascii="Calibri" w:eastAsiaTheme="minorHAnsi" w:hAnsi="Calibri" w:cs="Arial"/>
                <w:sz w:val="20"/>
                <w:lang w:eastAsia="en-US"/>
              </w:rPr>
              <w:t>Gatherings</w:t>
            </w:r>
            <w:proofErr w:type="spellEnd"/>
            <w:r w:rsidRPr="00DD1217">
              <w:rPr>
                <w:rFonts w:ascii="Calibri" w:eastAsiaTheme="minorHAnsi" w:hAnsi="Calibri" w:cs="Arial"/>
                <w:sz w:val="20"/>
                <w:lang w:eastAsia="en-US"/>
              </w:rPr>
              <w:t>“ statt. In Peine traf sich vor 22 Jahren eine kleine Gruppe von Schottland</w:t>
            </w:r>
            <w:r>
              <w:rPr>
                <w:rFonts w:ascii="Calibri" w:eastAsiaTheme="minorHAnsi" w:hAnsi="Calibri" w:cs="Arial"/>
                <w:sz w:val="20"/>
                <w:lang w:eastAsia="en-US"/>
              </w:rPr>
              <w:t xml:space="preserve"> Liebhabern</w:t>
            </w:r>
            <w:r w:rsidRPr="00DD1217">
              <w:rPr>
                <w:rFonts w:ascii="Calibri" w:eastAsiaTheme="minorHAnsi" w:hAnsi="Calibri" w:cs="Arial"/>
                <w:sz w:val="20"/>
                <w:lang w:eastAsia="en-US"/>
              </w:rPr>
              <w:t xml:space="preserve"> und wurde </w:t>
            </w:r>
            <w:r>
              <w:rPr>
                <w:rFonts w:ascii="Calibri" w:eastAsiaTheme="minorHAnsi" w:hAnsi="Calibri" w:cs="Arial"/>
                <w:sz w:val="20"/>
                <w:lang w:eastAsia="en-US"/>
              </w:rPr>
              <w:t>so zum Ursprung</w:t>
            </w:r>
            <w:r w:rsidRPr="00DD1217">
              <w:rPr>
                <w:rFonts w:ascii="Calibri" w:eastAsiaTheme="minorHAnsi" w:hAnsi="Calibri" w:cs="Arial"/>
                <w:sz w:val="20"/>
                <w:lang w:eastAsia="en-US"/>
              </w:rPr>
              <w:t xml:space="preserve"> des internationalen Peiner Highland Gathering, </w:t>
            </w:r>
            <w:proofErr w:type="gramStart"/>
            <w:r w:rsidRPr="00DD1217">
              <w:rPr>
                <w:rFonts w:ascii="Calibri" w:eastAsiaTheme="minorHAnsi" w:hAnsi="Calibri" w:cs="Arial"/>
                <w:sz w:val="20"/>
                <w:lang w:eastAsia="en-US"/>
              </w:rPr>
              <w:t>das</w:t>
            </w:r>
            <w:proofErr w:type="gramEnd"/>
            <w:r w:rsidRPr="00DD1217">
              <w:rPr>
                <w:rFonts w:ascii="Calibri" w:eastAsiaTheme="minorHAnsi" w:hAnsi="Calibri" w:cs="Arial"/>
                <w:sz w:val="20"/>
                <w:lang w:eastAsia="en-US"/>
              </w:rPr>
              <w:t xml:space="preserve"> inzwischen tausende Besucher und viele hundert Teilnehmer anzieht.</w:t>
            </w:r>
          </w:p>
          <w:p w14:paraId="44822FEB" w14:textId="70CF8C27"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DD1217">
              <w:rPr>
                <w:rFonts w:ascii="Calibri" w:eastAsiaTheme="minorHAnsi" w:hAnsi="Calibri" w:cs="Arial"/>
                <w:sz w:val="20"/>
                <w:lang w:eastAsia="en-US"/>
              </w:rPr>
              <w:t xml:space="preserve">Das Highland Gathering startet am Samstag um 10 Uhr </w:t>
            </w:r>
            <w:r>
              <w:rPr>
                <w:rFonts w:ascii="Calibri" w:eastAsiaTheme="minorHAnsi" w:hAnsi="Calibri" w:cs="Arial"/>
                <w:sz w:val="20"/>
                <w:lang w:eastAsia="en-US"/>
              </w:rPr>
              <w:t>–</w:t>
            </w:r>
            <w:r w:rsidRPr="00DD1217">
              <w:rPr>
                <w:rFonts w:ascii="Calibri" w:eastAsiaTheme="minorHAnsi" w:hAnsi="Calibri" w:cs="Arial"/>
                <w:sz w:val="20"/>
                <w:lang w:eastAsia="en-US"/>
              </w:rPr>
              <w:t xml:space="preserve"> bis 24 Uhr bestimmen Musik und Tanzvorführungen den Stadtpark. 14 Bands treten in der Arena gegeneinander an und stellen sich der Bewertung der Schiedsrichter. Am Samstagabend steht ein großes </w:t>
            </w:r>
            <w:proofErr w:type="spellStart"/>
            <w:r w:rsidRPr="00DD1217">
              <w:rPr>
                <w:rFonts w:ascii="Calibri" w:eastAsiaTheme="minorHAnsi" w:hAnsi="Calibri" w:cs="Arial"/>
                <w:sz w:val="20"/>
                <w:lang w:eastAsia="en-US"/>
              </w:rPr>
              <w:t>Ceilidh</w:t>
            </w:r>
            <w:proofErr w:type="spellEnd"/>
            <w:r w:rsidRPr="00DD1217">
              <w:rPr>
                <w:rFonts w:ascii="Calibri" w:eastAsiaTheme="minorHAnsi" w:hAnsi="Calibri" w:cs="Arial"/>
                <w:sz w:val="20"/>
                <w:lang w:eastAsia="en-US"/>
              </w:rPr>
              <w:t xml:space="preserve"> – das Open-Air-Konzert auf dem Programm. Zur Musik von „The </w:t>
            </w:r>
            <w:proofErr w:type="spellStart"/>
            <w:r w:rsidRPr="00DD1217">
              <w:rPr>
                <w:rFonts w:ascii="Calibri" w:eastAsiaTheme="minorHAnsi" w:hAnsi="Calibri" w:cs="Arial"/>
                <w:sz w:val="20"/>
                <w:lang w:eastAsia="en-US"/>
              </w:rPr>
              <w:t>Assassenachs</w:t>
            </w:r>
            <w:proofErr w:type="spellEnd"/>
            <w:r w:rsidRPr="00DD1217">
              <w:rPr>
                <w:rFonts w:ascii="Calibri" w:eastAsiaTheme="minorHAnsi" w:hAnsi="Calibri" w:cs="Arial"/>
                <w:sz w:val="20"/>
                <w:lang w:eastAsia="en-US"/>
              </w:rPr>
              <w:t>“ kann bis tief in die Nacht gefeiert und getanzt werden.</w:t>
            </w:r>
          </w:p>
          <w:p w14:paraId="6EEAD58D" w14:textId="5BED7B88" w:rsidR="00C2497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DD1217">
              <w:rPr>
                <w:rFonts w:ascii="Calibri" w:eastAsiaTheme="minorHAnsi" w:hAnsi="Calibri" w:cs="Arial"/>
                <w:sz w:val="20"/>
                <w:lang w:eastAsia="en-US"/>
              </w:rPr>
              <w:t>Am Sonntag geht es dann ab 10 Uhr mit den Solo-Wettbewerben der Musiker im Stadtpark weiter. In der Arena treten starke Männer und Frauen gegeneinander an. Dann messen sie sich beim „</w:t>
            </w:r>
            <w:proofErr w:type="spellStart"/>
            <w:r w:rsidRPr="00DD1217">
              <w:rPr>
                <w:rFonts w:ascii="Calibri" w:eastAsiaTheme="minorHAnsi" w:hAnsi="Calibri" w:cs="Arial"/>
                <w:sz w:val="20"/>
                <w:lang w:eastAsia="en-US"/>
              </w:rPr>
              <w:t>Tossing</w:t>
            </w:r>
            <w:proofErr w:type="spellEnd"/>
            <w:r w:rsidRPr="00DD1217">
              <w:rPr>
                <w:rFonts w:ascii="Calibri" w:eastAsiaTheme="minorHAnsi" w:hAnsi="Calibri" w:cs="Arial"/>
                <w:sz w:val="20"/>
                <w:lang w:eastAsia="en-US"/>
              </w:rPr>
              <w:t xml:space="preserve"> </w:t>
            </w:r>
            <w:proofErr w:type="spellStart"/>
            <w:r w:rsidRPr="00DD1217">
              <w:rPr>
                <w:rFonts w:ascii="Calibri" w:eastAsiaTheme="minorHAnsi" w:hAnsi="Calibri" w:cs="Arial"/>
                <w:sz w:val="20"/>
                <w:lang w:eastAsia="en-US"/>
              </w:rPr>
              <w:t>the</w:t>
            </w:r>
            <w:proofErr w:type="spellEnd"/>
            <w:r w:rsidRPr="00DD1217">
              <w:rPr>
                <w:rFonts w:ascii="Calibri" w:eastAsiaTheme="minorHAnsi" w:hAnsi="Calibri" w:cs="Arial"/>
                <w:sz w:val="20"/>
                <w:lang w:eastAsia="en-US"/>
              </w:rPr>
              <w:t xml:space="preserve"> </w:t>
            </w:r>
            <w:proofErr w:type="spellStart"/>
            <w:r w:rsidRPr="00DD1217">
              <w:rPr>
                <w:rFonts w:ascii="Calibri" w:eastAsiaTheme="minorHAnsi" w:hAnsi="Calibri" w:cs="Arial"/>
                <w:sz w:val="20"/>
                <w:lang w:eastAsia="en-US"/>
              </w:rPr>
              <w:t>caber</w:t>
            </w:r>
            <w:proofErr w:type="spellEnd"/>
            <w:r w:rsidRPr="00DD1217">
              <w:rPr>
                <w:rFonts w:ascii="Calibri" w:eastAsiaTheme="minorHAnsi" w:hAnsi="Calibri" w:cs="Arial"/>
                <w:sz w:val="20"/>
                <w:lang w:eastAsia="en-US"/>
              </w:rPr>
              <w:t>“, „</w:t>
            </w:r>
            <w:proofErr w:type="spellStart"/>
            <w:r w:rsidRPr="00DD1217">
              <w:rPr>
                <w:rFonts w:ascii="Calibri" w:eastAsiaTheme="minorHAnsi" w:hAnsi="Calibri" w:cs="Arial"/>
                <w:sz w:val="20"/>
                <w:lang w:eastAsia="en-US"/>
              </w:rPr>
              <w:t>Tug</w:t>
            </w:r>
            <w:proofErr w:type="spellEnd"/>
            <w:r w:rsidRPr="00DD1217">
              <w:rPr>
                <w:rFonts w:ascii="Calibri" w:eastAsiaTheme="minorHAnsi" w:hAnsi="Calibri" w:cs="Arial"/>
                <w:sz w:val="20"/>
                <w:lang w:eastAsia="en-US"/>
              </w:rPr>
              <w:t xml:space="preserve"> a </w:t>
            </w:r>
            <w:proofErr w:type="spellStart"/>
            <w:r w:rsidRPr="00DD1217">
              <w:rPr>
                <w:rFonts w:ascii="Calibri" w:eastAsiaTheme="minorHAnsi" w:hAnsi="Calibri" w:cs="Arial"/>
                <w:sz w:val="20"/>
                <w:lang w:eastAsia="en-US"/>
              </w:rPr>
              <w:t>wa</w:t>
            </w:r>
            <w:proofErr w:type="spellEnd"/>
            <w:r w:rsidRPr="00DD1217">
              <w:rPr>
                <w:rFonts w:ascii="Calibri" w:eastAsiaTheme="minorHAnsi" w:hAnsi="Calibri" w:cs="Arial"/>
                <w:sz w:val="20"/>
                <w:lang w:eastAsia="en-US"/>
              </w:rPr>
              <w:t>“, „</w:t>
            </w:r>
            <w:proofErr w:type="spellStart"/>
            <w:r w:rsidRPr="00DD1217">
              <w:rPr>
                <w:rFonts w:ascii="Calibri" w:eastAsiaTheme="minorHAnsi" w:hAnsi="Calibri" w:cs="Arial"/>
                <w:sz w:val="20"/>
                <w:lang w:eastAsia="en-US"/>
              </w:rPr>
              <w:t>Putting</w:t>
            </w:r>
            <w:proofErr w:type="spellEnd"/>
            <w:r w:rsidRPr="00DD1217">
              <w:rPr>
                <w:rFonts w:ascii="Calibri" w:eastAsiaTheme="minorHAnsi" w:hAnsi="Calibri" w:cs="Arial"/>
                <w:sz w:val="20"/>
                <w:lang w:eastAsia="en-US"/>
              </w:rPr>
              <w:t xml:space="preserve"> </w:t>
            </w:r>
            <w:proofErr w:type="spellStart"/>
            <w:r w:rsidRPr="00DD1217">
              <w:rPr>
                <w:rFonts w:ascii="Calibri" w:eastAsiaTheme="minorHAnsi" w:hAnsi="Calibri" w:cs="Arial"/>
                <w:sz w:val="20"/>
                <w:lang w:eastAsia="en-US"/>
              </w:rPr>
              <w:t>the</w:t>
            </w:r>
            <w:proofErr w:type="spellEnd"/>
            <w:r w:rsidRPr="00DD1217">
              <w:rPr>
                <w:rFonts w:ascii="Calibri" w:eastAsiaTheme="minorHAnsi" w:hAnsi="Calibri" w:cs="Arial"/>
                <w:sz w:val="20"/>
                <w:lang w:eastAsia="en-US"/>
              </w:rPr>
              <w:t xml:space="preserve"> </w:t>
            </w:r>
            <w:proofErr w:type="spellStart"/>
            <w:r w:rsidRPr="00DD1217">
              <w:rPr>
                <w:rFonts w:ascii="Calibri" w:eastAsiaTheme="minorHAnsi" w:hAnsi="Calibri" w:cs="Arial"/>
                <w:sz w:val="20"/>
                <w:lang w:eastAsia="en-US"/>
              </w:rPr>
              <w:t>stone</w:t>
            </w:r>
            <w:proofErr w:type="spellEnd"/>
            <w:r w:rsidRPr="00DD1217">
              <w:rPr>
                <w:rFonts w:ascii="Calibri" w:eastAsiaTheme="minorHAnsi" w:hAnsi="Calibri" w:cs="Arial"/>
                <w:sz w:val="20"/>
                <w:lang w:eastAsia="en-US"/>
              </w:rPr>
              <w:t xml:space="preserve">“ in den urschottischen Disziplinen der traditionellen Highland Games – Baumstammwerfen, Tauziehen und Stein-Weitwurf. Dabei werden die Taue von ganzen Mannschaften gezogen, die Steine ähneln kleinen Felsen und der Baumstamm misst gut drei Meter Länge. </w:t>
            </w:r>
            <w:r>
              <w:rPr>
                <w:rFonts w:ascii="Calibri" w:eastAsiaTheme="minorHAnsi" w:hAnsi="Calibri" w:cs="Arial"/>
                <w:sz w:val="20"/>
                <w:lang w:eastAsia="en-US"/>
              </w:rPr>
              <w:t>F</w:t>
            </w:r>
            <w:r w:rsidRPr="00DD1217">
              <w:rPr>
                <w:rFonts w:ascii="Calibri" w:eastAsiaTheme="minorHAnsi" w:hAnsi="Calibri" w:cs="Arial"/>
                <w:sz w:val="20"/>
                <w:lang w:eastAsia="en-US"/>
              </w:rPr>
              <w:t>ür die kleineren Besucher gibt es extra „Kinder-Games“</w:t>
            </w:r>
            <w:r>
              <w:rPr>
                <w:rFonts w:ascii="Calibri" w:eastAsiaTheme="minorHAnsi" w:hAnsi="Calibri" w:cs="Arial"/>
                <w:sz w:val="20"/>
                <w:lang w:eastAsia="en-US"/>
              </w:rPr>
              <w:t>. Sie werden</w:t>
            </w:r>
            <w:r w:rsidRPr="00DD1217">
              <w:rPr>
                <w:rFonts w:ascii="Calibri" w:eastAsiaTheme="minorHAnsi" w:hAnsi="Calibri" w:cs="Arial"/>
                <w:sz w:val="20"/>
                <w:lang w:eastAsia="en-US"/>
              </w:rPr>
              <w:t xml:space="preserve"> in diesem Jahr durch das THW Peine organisiert. Auch der Kinderschutzbund bietet am Sonntag ein tolles Kinderprogramm mit Kinderschminken, Luftballontieren, Bastelspaß und </w:t>
            </w:r>
            <w:r>
              <w:rPr>
                <w:rFonts w:ascii="Calibri" w:eastAsiaTheme="minorHAnsi" w:hAnsi="Calibri" w:cs="Arial"/>
                <w:sz w:val="20"/>
                <w:lang w:eastAsia="en-US"/>
              </w:rPr>
              <w:t>Dosenwerfen</w:t>
            </w:r>
            <w:r w:rsidRPr="00DD1217">
              <w:rPr>
                <w:rFonts w:ascii="Calibri" w:eastAsiaTheme="minorHAnsi" w:hAnsi="Calibri" w:cs="Arial"/>
                <w:sz w:val="20"/>
                <w:lang w:eastAsia="en-US"/>
              </w:rPr>
              <w:t xml:space="preserve"> im Stadtpark-Pavillon an. Das ganze Festwochenende ist ideal für einen spannenden Familienausflug. Chorgesang, schottische und irische Tanzkunst, 70 Stände mit Schmuck, Kunsthandwerk, schottischer Kleidung und Accessoires, Bier und Alkoholfreies, aber auch Süßes und Deftiges erwartet die Besucher. Whisky-Stände dürfen ebenfalls nicht fehlen, hier kann man den ein oder anderen Schluck nehmen oder die unterschiedlichsten Sorten verkosten.</w:t>
            </w:r>
          </w:p>
          <w:p w14:paraId="4E1FFB55" w14:textId="77777777"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p>
          <w:p w14:paraId="499AF0BD" w14:textId="5B044CA7" w:rsidR="00C2497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r w:rsidRPr="00DD1217">
              <w:rPr>
                <w:rFonts w:ascii="Calibri" w:eastAsiaTheme="minorHAnsi" w:hAnsi="Calibri" w:cs="Arial"/>
                <w:sz w:val="20"/>
                <w:lang w:eastAsia="en-US"/>
              </w:rPr>
              <w:lastRenderedPageBreak/>
              <w:t xml:space="preserve">In der Innenstadt beginnt </w:t>
            </w:r>
            <w:r>
              <w:rPr>
                <w:rFonts w:ascii="Calibri" w:eastAsiaTheme="minorHAnsi" w:hAnsi="Calibri" w:cs="Arial"/>
                <w:sz w:val="20"/>
                <w:lang w:eastAsia="en-US"/>
              </w:rPr>
              <w:t xml:space="preserve">dann </w:t>
            </w:r>
            <w:r w:rsidRPr="00DD1217">
              <w:rPr>
                <w:rFonts w:ascii="Calibri" w:eastAsiaTheme="minorHAnsi" w:hAnsi="Calibri" w:cs="Arial"/>
                <w:sz w:val="20"/>
                <w:lang w:eastAsia="en-US"/>
              </w:rPr>
              <w:t xml:space="preserve">um 13 Uhr der </w:t>
            </w:r>
            <w:r>
              <w:rPr>
                <w:rFonts w:ascii="Calibri" w:eastAsiaTheme="minorHAnsi" w:hAnsi="Calibri" w:cs="Arial"/>
                <w:sz w:val="20"/>
                <w:lang w:eastAsia="en-US"/>
              </w:rPr>
              <w:t>v</w:t>
            </w:r>
            <w:r w:rsidRPr="00DD1217">
              <w:rPr>
                <w:rFonts w:ascii="Calibri" w:eastAsiaTheme="minorHAnsi" w:hAnsi="Calibri" w:cs="Arial"/>
                <w:sz w:val="20"/>
                <w:lang w:eastAsia="en-US"/>
              </w:rPr>
              <w:t>erkaufsoffene Sonntag</w:t>
            </w:r>
            <w:r>
              <w:rPr>
                <w:rFonts w:ascii="Calibri" w:eastAsiaTheme="minorHAnsi" w:hAnsi="Calibri" w:cs="Arial"/>
                <w:sz w:val="20"/>
                <w:lang w:eastAsia="en-US"/>
              </w:rPr>
              <w:t>.</w:t>
            </w:r>
            <w:r w:rsidRPr="00DD1217">
              <w:rPr>
                <w:rFonts w:ascii="Calibri" w:eastAsiaTheme="minorHAnsi" w:hAnsi="Calibri" w:cs="Arial"/>
                <w:sz w:val="20"/>
                <w:lang w:eastAsia="en-US"/>
              </w:rPr>
              <w:t xml:space="preserve"> Schottische und irische Musik, Walking</w:t>
            </w:r>
            <w:r>
              <w:rPr>
                <w:rFonts w:ascii="Calibri" w:eastAsiaTheme="minorHAnsi" w:hAnsi="Calibri" w:cs="Arial"/>
                <w:sz w:val="20"/>
                <w:lang w:eastAsia="en-US"/>
              </w:rPr>
              <w:t xml:space="preserve"> </w:t>
            </w:r>
            <w:r w:rsidRPr="00DD1217">
              <w:rPr>
                <w:rFonts w:ascii="Calibri" w:eastAsiaTheme="minorHAnsi" w:hAnsi="Calibri" w:cs="Arial"/>
                <w:sz w:val="20"/>
                <w:lang w:eastAsia="en-US"/>
              </w:rPr>
              <w:t xml:space="preserve">Acts </w:t>
            </w:r>
            <w:r>
              <w:rPr>
                <w:rFonts w:ascii="Calibri" w:eastAsiaTheme="minorHAnsi" w:hAnsi="Calibri" w:cs="Arial"/>
                <w:sz w:val="20"/>
                <w:lang w:eastAsia="en-US"/>
              </w:rPr>
              <w:t>sowie</w:t>
            </w:r>
            <w:r w:rsidRPr="00DD1217">
              <w:rPr>
                <w:rFonts w:ascii="Calibri" w:eastAsiaTheme="minorHAnsi" w:hAnsi="Calibri" w:cs="Arial"/>
                <w:sz w:val="20"/>
                <w:lang w:eastAsia="en-US"/>
              </w:rPr>
              <w:t xml:space="preserve"> Spiel</w:t>
            </w:r>
            <w:r>
              <w:rPr>
                <w:rFonts w:ascii="Calibri" w:eastAsiaTheme="minorHAnsi" w:hAnsi="Calibri" w:cs="Arial"/>
                <w:sz w:val="20"/>
                <w:lang w:eastAsia="en-US"/>
              </w:rPr>
              <w:t>- und Schmink</w:t>
            </w:r>
            <w:r w:rsidRPr="00DD1217">
              <w:rPr>
                <w:rFonts w:ascii="Calibri" w:eastAsiaTheme="minorHAnsi" w:hAnsi="Calibri" w:cs="Arial"/>
                <w:sz w:val="20"/>
                <w:lang w:eastAsia="en-US"/>
              </w:rPr>
              <w:t xml:space="preserve">aktionen für Kinder werden bis 18 Uhr die Fußgängerzone bestimmen. </w:t>
            </w:r>
          </w:p>
          <w:p w14:paraId="51120797" w14:textId="77777777" w:rsidR="00C2497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p>
          <w:p w14:paraId="4BD5B8EA" w14:textId="58124C9D" w:rsidR="00C24977" w:rsidRPr="00DD1217" w:rsidRDefault="00C24977" w:rsidP="00C24977">
            <w:pPr>
              <w:tabs>
                <w:tab w:val="left" w:pos="6553"/>
              </w:tabs>
              <w:autoSpaceDE w:val="0"/>
              <w:autoSpaceDN w:val="0"/>
              <w:adjustRightInd w:val="0"/>
              <w:spacing w:line="280" w:lineRule="exact"/>
              <w:ind w:right="170"/>
              <w:jc w:val="both"/>
              <w:rPr>
                <w:rFonts w:ascii="Calibri" w:eastAsiaTheme="minorHAnsi" w:hAnsi="Calibri" w:cs="Arial"/>
                <w:sz w:val="20"/>
                <w:lang w:eastAsia="en-US"/>
              </w:rPr>
            </w:pPr>
            <w:proofErr w:type="spellStart"/>
            <w:r w:rsidRPr="00DD1217">
              <w:rPr>
                <w:rFonts w:ascii="Calibri" w:eastAsiaTheme="minorHAnsi" w:hAnsi="Calibri" w:cs="Arial"/>
                <w:sz w:val="20"/>
                <w:lang w:eastAsia="en-US"/>
              </w:rPr>
              <w:t>Slàinte</w:t>
            </w:r>
            <w:proofErr w:type="spellEnd"/>
            <w:r w:rsidRPr="00DD1217">
              <w:rPr>
                <w:rFonts w:ascii="Calibri" w:eastAsiaTheme="minorHAnsi" w:hAnsi="Calibri" w:cs="Arial"/>
                <w:sz w:val="20"/>
                <w:lang w:eastAsia="en-US"/>
              </w:rPr>
              <w:t xml:space="preserve"> </w:t>
            </w:r>
            <w:proofErr w:type="spellStart"/>
            <w:r w:rsidRPr="00DD1217">
              <w:rPr>
                <w:rFonts w:ascii="Calibri" w:eastAsiaTheme="minorHAnsi" w:hAnsi="Calibri" w:cs="Arial"/>
                <w:sz w:val="20"/>
                <w:lang w:eastAsia="en-US"/>
              </w:rPr>
              <w:t>mhath</w:t>
            </w:r>
            <w:proofErr w:type="spellEnd"/>
            <w:r w:rsidRPr="00DD1217">
              <w:rPr>
                <w:rFonts w:ascii="Calibri" w:eastAsiaTheme="minorHAnsi" w:hAnsi="Calibri" w:cs="Arial"/>
                <w:sz w:val="20"/>
                <w:lang w:eastAsia="en-US"/>
              </w:rPr>
              <w:t xml:space="preserve"> und </w:t>
            </w:r>
            <w:proofErr w:type="spellStart"/>
            <w:r w:rsidRPr="00DD1217">
              <w:rPr>
                <w:rFonts w:ascii="Calibri" w:eastAsiaTheme="minorHAnsi" w:hAnsi="Calibri" w:cs="Arial"/>
                <w:sz w:val="20"/>
                <w:lang w:eastAsia="en-US"/>
              </w:rPr>
              <w:t>Fàilte</w:t>
            </w:r>
            <w:proofErr w:type="spellEnd"/>
            <w:r w:rsidRPr="00DD1217">
              <w:rPr>
                <w:rFonts w:ascii="Calibri" w:eastAsiaTheme="minorHAnsi" w:hAnsi="Calibri" w:cs="Arial"/>
                <w:sz w:val="20"/>
                <w:lang w:eastAsia="en-US"/>
              </w:rPr>
              <w:t>, Prost und herzlich willkommen!</w:t>
            </w:r>
          </w:p>
          <w:p w14:paraId="6123B475" w14:textId="77777777" w:rsidR="00C24977" w:rsidRPr="00DD1217" w:rsidRDefault="00C24977" w:rsidP="00C24977">
            <w:pPr>
              <w:tabs>
                <w:tab w:val="left" w:pos="6553"/>
              </w:tabs>
              <w:autoSpaceDE w:val="0"/>
              <w:autoSpaceDN w:val="0"/>
              <w:adjustRightInd w:val="0"/>
              <w:spacing w:line="280" w:lineRule="exact"/>
              <w:ind w:left="142" w:right="170"/>
              <w:jc w:val="both"/>
              <w:rPr>
                <w:rFonts w:ascii="Calibri" w:eastAsiaTheme="minorHAnsi" w:hAnsi="Calibri" w:cs="Arial"/>
                <w:sz w:val="20"/>
                <w:lang w:eastAsia="en-US"/>
              </w:rPr>
            </w:pPr>
          </w:p>
          <w:p w14:paraId="13EF83AC" w14:textId="6E78CF11" w:rsidR="00C24977" w:rsidRPr="00A8666A" w:rsidRDefault="00C24977" w:rsidP="00C24977">
            <w:pPr>
              <w:tabs>
                <w:tab w:val="left" w:pos="6553"/>
              </w:tabs>
              <w:ind w:left="142" w:right="170"/>
              <w:jc w:val="both"/>
              <w:rPr>
                <w:rFonts w:ascii="Calibri" w:eastAsiaTheme="minorHAnsi" w:hAnsi="Calibri" w:cs="Arial"/>
                <w:b/>
                <w:bCs/>
                <w:sz w:val="20"/>
                <w:lang w:eastAsia="en-US"/>
              </w:rPr>
            </w:pPr>
            <w:r w:rsidRPr="00A8666A">
              <w:rPr>
                <w:rFonts w:ascii="Calibri" w:eastAsiaTheme="minorHAnsi" w:hAnsi="Calibri" w:cs="Arial"/>
                <w:b/>
                <w:bCs/>
                <w:sz w:val="20"/>
                <w:lang w:eastAsia="en-US"/>
              </w:rPr>
              <w:t xml:space="preserve">Das Programm </w:t>
            </w:r>
            <w:proofErr w:type="spellStart"/>
            <w:r>
              <w:rPr>
                <w:rFonts w:ascii="Calibri" w:eastAsiaTheme="minorHAnsi" w:hAnsi="Calibri" w:cs="Arial"/>
                <w:b/>
                <w:bCs/>
                <w:sz w:val="20"/>
                <w:lang w:eastAsia="en-US"/>
              </w:rPr>
              <w:t>Highland</w:t>
            </w:r>
            <w:proofErr w:type="spellEnd"/>
            <w:r>
              <w:rPr>
                <w:rFonts w:ascii="Calibri" w:eastAsiaTheme="minorHAnsi" w:hAnsi="Calibri" w:cs="Arial"/>
                <w:b/>
                <w:bCs/>
                <w:sz w:val="20"/>
                <w:lang w:eastAsia="en-US"/>
              </w:rPr>
              <w:t xml:space="preserve"> </w:t>
            </w:r>
            <w:proofErr w:type="spellStart"/>
            <w:r>
              <w:rPr>
                <w:rFonts w:ascii="Calibri" w:eastAsiaTheme="minorHAnsi" w:hAnsi="Calibri" w:cs="Arial"/>
                <w:b/>
                <w:bCs/>
                <w:sz w:val="20"/>
                <w:lang w:eastAsia="en-US"/>
              </w:rPr>
              <w:t>Gathering</w:t>
            </w:r>
            <w:proofErr w:type="spellEnd"/>
            <w:r>
              <w:rPr>
                <w:rFonts w:ascii="Calibri" w:eastAsiaTheme="minorHAnsi" w:hAnsi="Calibri" w:cs="Arial"/>
                <w:b/>
                <w:bCs/>
                <w:sz w:val="20"/>
                <w:lang w:eastAsia="en-US"/>
              </w:rPr>
              <w:t xml:space="preserve"> &amp; verkaufsoffener Sonntag </w:t>
            </w:r>
            <w:r w:rsidRPr="00A8666A">
              <w:rPr>
                <w:rFonts w:ascii="Calibri" w:eastAsiaTheme="minorHAnsi" w:hAnsi="Calibri" w:cs="Arial"/>
                <w:b/>
                <w:bCs/>
                <w:sz w:val="20"/>
                <w:lang w:eastAsia="en-US"/>
              </w:rPr>
              <w:t xml:space="preserve">im Überblick: </w:t>
            </w:r>
          </w:p>
          <w:p w14:paraId="1D0915E9" w14:textId="77777777" w:rsidR="00C24977" w:rsidRDefault="00C24977" w:rsidP="00C24977">
            <w:pPr>
              <w:tabs>
                <w:tab w:val="left" w:pos="6553"/>
              </w:tabs>
              <w:ind w:left="142" w:right="170"/>
              <w:jc w:val="both"/>
              <w:rPr>
                <w:rFonts w:ascii="Calibri" w:eastAsiaTheme="minorHAnsi" w:hAnsi="Calibri" w:cs="Arial"/>
                <w:b/>
                <w:bCs/>
                <w:sz w:val="20"/>
                <w:lang w:eastAsia="en-US"/>
              </w:rPr>
            </w:pPr>
          </w:p>
          <w:p w14:paraId="196BBB28" w14:textId="1B8D4F46" w:rsidR="00C24977"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b/>
                <w:bCs/>
                <w:sz w:val="20"/>
                <w:lang w:eastAsia="en-US"/>
              </w:rPr>
              <w:t>Samstag, 7.</w:t>
            </w:r>
            <w:r>
              <w:rPr>
                <w:rFonts w:ascii="Calibri" w:eastAsiaTheme="minorHAnsi" w:hAnsi="Calibri" w:cs="Arial"/>
                <w:b/>
                <w:bCs/>
                <w:sz w:val="20"/>
                <w:lang w:eastAsia="en-US"/>
              </w:rPr>
              <w:t xml:space="preserve"> Mai 2022</w:t>
            </w:r>
            <w:r w:rsidRPr="00A808E3">
              <w:rPr>
                <w:rFonts w:ascii="Calibri" w:eastAsiaTheme="minorHAnsi" w:hAnsi="Calibri" w:cs="Arial"/>
                <w:sz w:val="20"/>
                <w:lang w:eastAsia="en-US"/>
              </w:rPr>
              <w:t>:</w:t>
            </w:r>
            <w:r>
              <w:rPr>
                <w:rFonts w:ascii="Calibri" w:eastAsiaTheme="minorHAnsi" w:hAnsi="Calibri" w:cs="Arial"/>
                <w:sz w:val="20"/>
                <w:lang w:eastAsia="en-US"/>
              </w:rPr>
              <w:t xml:space="preserve"> </w:t>
            </w:r>
          </w:p>
          <w:p w14:paraId="1726F4D8" w14:textId="77777777" w:rsidR="00C24977" w:rsidRDefault="00C24977" w:rsidP="00C24977">
            <w:pPr>
              <w:tabs>
                <w:tab w:val="left" w:pos="6553"/>
              </w:tabs>
              <w:ind w:left="142" w:right="170"/>
              <w:jc w:val="both"/>
              <w:rPr>
                <w:rFonts w:ascii="Calibri" w:eastAsiaTheme="minorHAnsi" w:hAnsi="Calibri" w:cs="Arial"/>
                <w:sz w:val="20"/>
                <w:lang w:eastAsia="en-US"/>
              </w:rPr>
            </w:pPr>
          </w:p>
          <w:p w14:paraId="76D74B4C" w14:textId="4AEDA1F9"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10 Uhr</w:t>
            </w:r>
          </w:p>
          <w:p w14:paraId="5078685B" w14:textId="1134A49B" w:rsidR="00C24977" w:rsidRPr="00A808E3" w:rsidRDefault="00C24977" w:rsidP="00C24977">
            <w:pPr>
              <w:tabs>
                <w:tab w:val="left" w:pos="6553"/>
              </w:tabs>
              <w:ind w:left="142" w:right="170"/>
              <w:rPr>
                <w:rFonts w:ascii="Calibri" w:eastAsiaTheme="minorHAnsi" w:hAnsi="Calibri" w:cs="Arial"/>
                <w:sz w:val="20"/>
                <w:lang w:eastAsia="en-US"/>
              </w:rPr>
            </w:pPr>
            <w:r w:rsidRPr="00A808E3">
              <w:rPr>
                <w:rFonts w:ascii="Calibri" w:eastAsiaTheme="minorHAnsi" w:hAnsi="Calibri" w:cs="Arial"/>
                <w:sz w:val="20"/>
                <w:lang w:eastAsia="en-US"/>
              </w:rPr>
              <w:t xml:space="preserve">Beginn des </w:t>
            </w:r>
            <w:proofErr w:type="spellStart"/>
            <w:r w:rsidRPr="00A808E3">
              <w:rPr>
                <w:rFonts w:ascii="Calibri" w:eastAsiaTheme="minorHAnsi" w:hAnsi="Calibri" w:cs="Arial"/>
                <w:sz w:val="20"/>
                <w:lang w:eastAsia="en-US"/>
              </w:rPr>
              <w:t>Highland</w:t>
            </w:r>
            <w:proofErr w:type="spellEnd"/>
            <w:r w:rsidRPr="00A808E3">
              <w:rPr>
                <w:rFonts w:ascii="Calibri" w:eastAsiaTheme="minorHAnsi" w:hAnsi="Calibri" w:cs="Arial"/>
                <w:sz w:val="20"/>
                <w:lang w:eastAsia="en-US"/>
              </w:rPr>
              <w:t xml:space="preserve"> </w:t>
            </w:r>
            <w:proofErr w:type="spellStart"/>
            <w:r w:rsidRPr="00A808E3">
              <w:rPr>
                <w:rFonts w:ascii="Calibri" w:eastAsiaTheme="minorHAnsi" w:hAnsi="Calibri" w:cs="Arial"/>
                <w:sz w:val="20"/>
                <w:lang w:eastAsia="en-US"/>
              </w:rPr>
              <w:t>Gatherings</w:t>
            </w:r>
            <w:proofErr w:type="spellEnd"/>
            <w:r w:rsidRPr="00A808E3">
              <w:rPr>
                <w:rFonts w:ascii="Calibri" w:eastAsiaTheme="minorHAnsi" w:hAnsi="Calibri" w:cs="Arial"/>
                <w:sz w:val="20"/>
                <w:lang w:eastAsia="en-US"/>
              </w:rPr>
              <w:t xml:space="preserve"> </w:t>
            </w:r>
            <w:r>
              <w:rPr>
                <w:rFonts w:ascii="Calibri" w:eastAsiaTheme="minorHAnsi" w:hAnsi="Calibri" w:cs="Arial"/>
                <w:sz w:val="20"/>
                <w:lang w:eastAsia="en-US"/>
              </w:rPr>
              <w:br/>
            </w:r>
            <w:r w:rsidRPr="00A808E3">
              <w:rPr>
                <w:rFonts w:ascii="Calibri" w:eastAsiaTheme="minorHAnsi" w:hAnsi="Calibri" w:cs="Arial"/>
                <w:sz w:val="20"/>
                <w:lang w:eastAsia="en-US"/>
              </w:rPr>
              <w:t xml:space="preserve">Aufführungen der Happy German </w:t>
            </w:r>
            <w:proofErr w:type="spellStart"/>
            <w:r w:rsidRPr="00A808E3">
              <w:rPr>
                <w:rFonts w:ascii="Calibri" w:eastAsiaTheme="minorHAnsi" w:hAnsi="Calibri" w:cs="Arial"/>
                <w:sz w:val="20"/>
                <w:lang w:eastAsia="en-US"/>
              </w:rPr>
              <w:t>Bagpipers</w:t>
            </w:r>
            <w:proofErr w:type="spellEnd"/>
            <w:r w:rsidRPr="00A808E3">
              <w:rPr>
                <w:rFonts w:ascii="Calibri" w:eastAsiaTheme="minorHAnsi" w:hAnsi="Calibri" w:cs="Arial"/>
                <w:sz w:val="20"/>
                <w:lang w:eastAsia="en-US"/>
              </w:rPr>
              <w:t xml:space="preserve"> in der Innenstadt</w:t>
            </w:r>
          </w:p>
          <w:p w14:paraId="36484C8B"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0EAD300A"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11 Uhr</w:t>
            </w:r>
          </w:p>
          <w:p w14:paraId="48E2E81C" w14:textId="293C20F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 xml:space="preserve">Tanzvorführungen im </w:t>
            </w:r>
            <w:proofErr w:type="spellStart"/>
            <w:r w:rsidRPr="00A808E3">
              <w:rPr>
                <w:rFonts w:ascii="Calibri" w:eastAsiaTheme="minorHAnsi" w:hAnsi="Calibri" w:cs="Arial"/>
                <w:sz w:val="20"/>
                <w:lang w:eastAsia="en-US"/>
              </w:rPr>
              <w:t>Scottish</w:t>
            </w:r>
            <w:proofErr w:type="spellEnd"/>
            <w:r w:rsidRPr="00A808E3">
              <w:rPr>
                <w:rFonts w:ascii="Calibri" w:eastAsiaTheme="minorHAnsi" w:hAnsi="Calibri" w:cs="Arial"/>
                <w:sz w:val="20"/>
                <w:lang w:eastAsia="en-US"/>
              </w:rPr>
              <w:t xml:space="preserve"> Country Dance und </w:t>
            </w:r>
            <w:proofErr w:type="spellStart"/>
            <w:r w:rsidRPr="00A808E3">
              <w:rPr>
                <w:rFonts w:ascii="Calibri" w:eastAsiaTheme="minorHAnsi" w:hAnsi="Calibri" w:cs="Arial"/>
                <w:sz w:val="20"/>
                <w:lang w:eastAsia="en-US"/>
              </w:rPr>
              <w:t>Irish</w:t>
            </w:r>
            <w:proofErr w:type="spellEnd"/>
            <w:r w:rsidRPr="00A808E3">
              <w:rPr>
                <w:rFonts w:ascii="Calibri" w:eastAsiaTheme="minorHAnsi" w:hAnsi="Calibri" w:cs="Arial"/>
                <w:sz w:val="20"/>
                <w:lang w:eastAsia="en-US"/>
              </w:rPr>
              <w:t xml:space="preserve"> Dancing auf der Showbühne</w:t>
            </w:r>
          </w:p>
          <w:p w14:paraId="43EF4E64"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4E9F3276" w14:textId="77777777" w:rsidR="00C24977" w:rsidRPr="00DF68CC" w:rsidRDefault="00C24977" w:rsidP="00C24977">
            <w:pPr>
              <w:tabs>
                <w:tab w:val="left" w:pos="6553"/>
              </w:tabs>
              <w:ind w:left="142" w:right="170"/>
              <w:jc w:val="both"/>
              <w:rPr>
                <w:rFonts w:ascii="Calibri" w:eastAsiaTheme="minorHAnsi" w:hAnsi="Calibri" w:cs="Arial"/>
                <w:sz w:val="20"/>
                <w:lang w:eastAsia="en-US"/>
              </w:rPr>
            </w:pPr>
            <w:r w:rsidRPr="00DF68CC">
              <w:rPr>
                <w:rFonts w:ascii="Calibri" w:eastAsiaTheme="minorHAnsi" w:hAnsi="Calibri" w:cs="Arial"/>
                <w:sz w:val="20"/>
                <w:lang w:eastAsia="en-US"/>
              </w:rPr>
              <w:t>ab 11 Uhr</w:t>
            </w:r>
          </w:p>
          <w:p w14:paraId="3A460179" w14:textId="313CF040" w:rsidR="00C24977" w:rsidRPr="005845BC" w:rsidRDefault="00C24977" w:rsidP="00C24977">
            <w:pPr>
              <w:tabs>
                <w:tab w:val="left" w:pos="6553"/>
              </w:tabs>
              <w:ind w:left="142" w:right="170"/>
              <w:jc w:val="both"/>
              <w:rPr>
                <w:rFonts w:ascii="Calibri" w:eastAsiaTheme="minorHAnsi" w:hAnsi="Calibri" w:cs="Arial"/>
                <w:sz w:val="20"/>
                <w:lang w:eastAsia="en-US"/>
              </w:rPr>
            </w:pPr>
            <w:r w:rsidRPr="005845BC">
              <w:rPr>
                <w:rFonts w:ascii="Calibri" w:eastAsiaTheme="minorHAnsi" w:hAnsi="Calibri" w:cs="Arial"/>
                <w:sz w:val="20"/>
                <w:lang w:eastAsia="en-US"/>
              </w:rPr>
              <w:t>Beginn der Wettbewerbe und V</w:t>
            </w:r>
            <w:r>
              <w:rPr>
                <w:rFonts w:ascii="Calibri" w:eastAsiaTheme="minorHAnsi" w:hAnsi="Calibri" w:cs="Arial"/>
                <w:sz w:val="20"/>
                <w:lang w:eastAsia="en-US"/>
              </w:rPr>
              <w:t>orführungen der Pipe Bands</w:t>
            </w:r>
          </w:p>
          <w:p w14:paraId="2AB355CD" w14:textId="77777777" w:rsidR="00C24977" w:rsidRPr="005845BC" w:rsidRDefault="00C24977" w:rsidP="00C24977">
            <w:pPr>
              <w:tabs>
                <w:tab w:val="left" w:pos="6553"/>
              </w:tabs>
              <w:ind w:left="142" w:right="170"/>
              <w:jc w:val="both"/>
              <w:rPr>
                <w:rFonts w:ascii="Calibri" w:eastAsiaTheme="minorHAnsi" w:hAnsi="Calibri" w:cs="Arial"/>
                <w:sz w:val="20"/>
                <w:lang w:eastAsia="en-US"/>
              </w:rPr>
            </w:pPr>
          </w:p>
          <w:p w14:paraId="3CEF60F4"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17.30 Uhr</w:t>
            </w:r>
          </w:p>
          <w:p w14:paraId="3BD83A7C" w14:textId="0E4B437A"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Aufmarsch aller Pipe Bands für die Preisverleihung</w:t>
            </w:r>
          </w:p>
          <w:p w14:paraId="7148859B"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063A6DFE" w14:textId="77777777" w:rsidR="00C24977" w:rsidRPr="00AA6AE5" w:rsidRDefault="00C24977" w:rsidP="00C24977">
            <w:pPr>
              <w:tabs>
                <w:tab w:val="left" w:pos="6553"/>
              </w:tabs>
              <w:ind w:left="142" w:right="170"/>
              <w:jc w:val="both"/>
              <w:rPr>
                <w:rFonts w:ascii="Calibri" w:eastAsiaTheme="minorHAnsi" w:hAnsi="Calibri" w:cs="Arial"/>
                <w:sz w:val="20"/>
                <w:lang w:val="en-US" w:eastAsia="en-US"/>
              </w:rPr>
            </w:pPr>
            <w:r w:rsidRPr="00AA6AE5">
              <w:rPr>
                <w:rFonts w:ascii="Calibri" w:eastAsiaTheme="minorHAnsi" w:hAnsi="Calibri" w:cs="Arial"/>
                <w:sz w:val="20"/>
                <w:lang w:val="en-US" w:eastAsia="en-US"/>
              </w:rPr>
              <w:t xml:space="preserve">ab 17.45 </w:t>
            </w:r>
            <w:proofErr w:type="spellStart"/>
            <w:r w:rsidRPr="00AA6AE5">
              <w:rPr>
                <w:rFonts w:ascii="Calibri" w:eastAsiaTheme="minorHAnsi" w:hAnsi="Calibri" w:cs="Arial"/>
                <w:sz w:val="20"/>
                <w:lang w:val="en-US" w:eastAsia="en-US"/>
              </w:rPr>
              <w:t>Uhr</w:t>
            </w:r>
            <w:proofErr w:type="spellEnd"/>
          </w:p>
          <w:p w14:paraId="2E1C4729" w14:textId="5503B05E" w:rsidR="00C24977" w:rsidRPr="00AA6AE5" w:rsidRDefault="00C24977" w:rsidP="00C24977">
            <w:pPr>
              <w:tabs>
                <w:tab w:val="left" w:pos="6553"/>
              </w:tabs>
              <w:ind w:left="142" w:right="170"/>
              <w:jc w:val="both"/>
              <w:rPr>
                <w:rFonts w:ascii="Calibri" w:eastAsiaTheme="minorHAnsi" w:hAnsi="Calibri" w:cs="Arial"/>
                <w:sz w:val="20"/>
                <w:lang w:val="en-US" w:eastAsia="en-US"/>
              </w:rPr>
            </w:pPr>
            <w:proofErr w:type="spellStart"/>
            <w:r w:rsidRPr="00AA6AE5">
              <w:rPr>
                <w:rFonts w:ascii="Calibri" w:eastAsiaTheme="minorHAnsi" w:hAnsi="Calibri" w:cs="Arial"/>
                <w:sz w:val="20"/>
                <w:lang w:val="en-US" w:eastAsia="en-US"/>
              </w:rPr>
              <w:t>Preisverleihung</w:t>
            </w:r>
            <w:proofErr w:type="spellEnd"/>
            <w:r w:rsidRPr="00AA6AE5">
              <w:rPr>
                <w:rFonts w:ascii="Calibri" w:eastAsiaTheme="minorHAnsi" w:hAnsi="Calibri" w:cs="Arial"/>
                <w:sz w:val="20"/>
                <w:lang w:val="en-US" w:eastAsia="en-US"/>
              </w:rPr>
              <w:t xml:space="preserve"> </w:t>
            </w:r>
            <w:proofErr w:type="spellStart"/>
            <w:r w:rsidRPr="00AA6AE5">
              <w:rPr>
                <w:rFonts w:ascii="Calibri" w:eastAsiaTheme="minorHAnsi" w:hAnsi="Calibri" w:cs="Arial"/>
                <w:sz w:val="20"/>
                <w:lang w:val="en-US" w:eastAsia="en-US"/>
              </w:rPr>
              <w:t>mit</w:t>
            </w:r>
            <w:proofErr w:type="spellEnd"/>
            <w:r w:rsidRPr="00AA6AE5">
              <w:rPr>
                <w:rFonts w:ascii="Calibri" w:eastAsiaTheme="minorHAnsi" w:hAnsi="Calibri" w:cs="Arial"/>
                <w:sz w:val="20"/>
                <w:lang w:val="en-US" w:eastAsia="en-US"/>
              </w:rPr>
              <w:t xml:space="preserve"> „The Salute to the Chief of the </w:t>
            </w:r>
            <w:proofErr w:type="gramStart"/>
            <w:r w:rsidRPr="00AA6AE5">
              <w:rPr>
                <w:rFonts w:ascii="Calibri" w:eastAsiaTheme="minorHAnsi" w:hAnsi="Calibri" w:cs="Arial"/>
                <w:sz w:val="20"/>
                <w:lang w:val="en-US" w:eastAsia="en-US"/>
              </w:rPr>
              <w:t>Day“</w:t>
            </w:r>
            <w:proofErr w:type="gramEnd"/>
          </w:p>
          <w:p w14:paraId="0DE2C278" w14:textId="77777777" w:rsidR="00C24977" w:rsidRPr="00AA6AE5" w:rsidRDefault="00C24977" w:rsidP="00C24977">
            <w:pPr>
              <w:tabs>
                <w:tab w:val="left" w:pos="6553"/>
              </w:tabs>
              <w:ind w:left="142" w:right="170"/>
              <w:jc w:val="both"/>
              <w:rPr>
                <w:rFonts w:ascii="Calibri" w:eastAsiaTheme="minorHAnsi" w:hAnsi="Calibri" w:cs="Arial"/>
                <w:sz w:val="20"/>
                <w:lang w:val="en-US" w:eastAsia="en-US"/>
              </w:rPr>
            </w:pPr>
          </w:p>
          <w:p w14:paraId="4F4B2F83"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18.45 Uhr</w:t>
            </w:r>
          </w:p>
          <w:p w14:paraId="68340A63" w14:textId="3D19B545"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Abmarsch der Pipe Bands</w:t>
            </w:r>
          </w:p>
          <w:p w14:paraId="2F7F6E21"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46B0AC9F"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20 Uhr</w:t>
            </w:r>
          </w:p>
          <w:p w14:paraId="5B6DFB5C" w14:textId="6401D224" w:rsidR="00C24977" w:rsidRPr="00A808E3" w:rsidRDefault="00C24977" w:rsidP="00C24977">
            <w:pPr>
              <w:tabs>
                <w:tab w:val="left" w:pos="6553"/>
              </w:tabs>
              <w:ind w:left="142" w:right="170"/>
              <w:jc w:val="both"/>
              <w:rPr>
                <w:rFonts w:ascii="Calibri" w:eastAsiaTheme="minorHAnsi" w:hAnsi="Calibri" w:cs="Arial"/>
                <w:sz w:val="20"/>
                <w:lang w:eastAsia="en-US"/>
              </w:rPr>
            </w:pPr>
            <w:proofErr w:type="gramStart"/>
            <w:r w:rsidRPr="00A808E3">
              <w:rPr>
                <w:rFonts w:ascii="Calibri" w:eastAsiaTheme="minorHAnsi" w:hAnsi="Calibri" w:cs="Arial"/>
                <w:sz w:val="20"/>
                <w:lang w:eastAsia="en-US"/>
              </w:rPr>
              <w:t>Open Air Konzert</w:t>
            </w:r>
            <w:proofErr w:type="gramEnd"/>
            <w:r w:rsidRPr="00A808E3">
              <w:rPr>
                <w:rFonts w:ascii="Calibri" w:eastAsiaTheme="minorHAnsi" w:hAnsi="Calibri" w:cs="Arial"/>
                <w:sz w:val="20"/>
                <w:lang w:eastAsia="en-US"/>
              </w:rPr>
              <w:t xml:space="preserve"> mit der Band „The </w:t>
            </w:r>
            <w:proofErr w:type="spellStart"/>
            <w:r w:rsidRPr="00A808E3">
              <w:rPr>
                <w:rFonts w:ascii="Calibri" w:eastAsiaTheme="minorHAnsi" w:hAnsi="Calibri" w:cs="Arial"/>
                <w:sz w:val="20"/>
                <w:lang w:eastAsia="en-US"/>
              </w:rPr>
              <w:t>Assassenachs</w:t>
            </w:r>
            <w:proofErr w:type="spellEnd"/>
            <w:r w:rsidRPr="00A808E3">
              <w:rPr>
                <w:rFonts w:ascii="Calibri" w:eastAsiaTheme="minorHAnsi" w:hAnsi="Calibri" w:cs="Arial"/>
                <w:sz w:val="20"/>
                <w:lang w:eastAsia="en-US"/>
              </w:rPr>
              <w:t>“ bis in die Nacht</w:t>
            </w:r>
          </w:p>
          <w:p w14:paraId="46EF42A0" w14:textId="77777777" w:rsidR="00C24977" w:rsidRDefault="00C24977" w:rsidP="00C24977">
            <w:pPr>
              <w:tabs>
                <w:tab w:val="left" w:pos="6553"/>
              </w:tabs>
              <w:ind w:right="170"/>
              <w:jc w:val="both"/>
              <w:rPr>
                <w:rFonts w:ascii="Calibri" w:eastAsiaTheme="minorHAnsi" w:hAnsi="Calibri" w:cs="Arial"/>
                <w:sz w:val="20"/>
                <w:lang w:eastAsia="en-US"/>
              </w:rPr>
            </w:pPr>
          </w:p>
          <w:p w14:paraId="2550DA5B" w14:textId="3A9A25B8" w:rsidR="00C24977" w:rsidRPr="002369DB" w:rsidRDefault="00C24977" w:rsidP="00C24977">
            <w:pPr>
              <w:tabs>
                <w:tab w:val="left" w:pos="6553"/>
              </w:tabs>
              <w:ind w:left="142" w:right="170"/>
              <w:jc w:val="both"/>
              <w:rPr>
                <w:rFonts w:ascii="Calibri" w:eastAsiaTheme="minorHAnsi" w:hAnsi="Calibri" w:cs="Arial"/>
                <w:b/>
                <w:bCs/>
                <w:sz w:val="20"/>
                <w:lang w:eastAsia="en-US"/>
              </w:rPr>
            </w:pPr>
            <w:r w:rsidRPr="002369DB">
              <w:rPr>
                <w:rFonts w:ascii="Calibri" w:eastAsiaTheme="minorHAnsi" w:hAnsi="Calibri" w:cs="Arial"/>
                <w:b/>
                <w:bCs/>
                <w:sz w:val="20"/>
                <w:lang w:eastAsia="en-US"/>
              </w:rPr>
              <w:t>Sonntag, 8. Mai 2022:</w:t>
            </w:r>
          </w:p>
          <w:p w14:paraId="29D5980C"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0236C6AD"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10 Uhr</w:t>
            </w:r>
          </w:p>
          <w:p w14:paraId="3B4621EC" w14:textId="64952FFA"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 xml:space="preserve">Beginn des </w:t>
            </w:r>
            <w:proofErr w:type="spellStart"/>
            <w:r w:rsidRPr="00A808E3">
              <w:rPr>
                <w:rFonts w:ascii="Calibri" w:eastAsiaTheme="minorHAnsi" w:hAnsi="Calibri" w:cs="Arial"/>
                <w:sz w:val="20"/>
                <w:lang w:eastAsia="en-US"/>
              </w:rPr>
              <w:t>Highland</w:t>
            </w:r>
            <w:proofErr w:type="spellEnd"/>
            <w:r w:rsidRPr="00A808E3">
              <w:rPr>
                <w:rFonts w:ascii="Calibri" w:eastAsiaTheme="minorHAnsi" w:hAnsi="Calibri" w:cs="Arial"/>
                <w:sz w:val="20"/>
                <w:lang w:eastAsia="en-US"/>
              </w:rPr>
              <w:t xml:space="preserve"> </w:t>
            </w:r>
            <w:proofErr w:type="spellStart"/>
            <w:r w:rsidRPr="00A808E3">
              <w:rPr>
                <w:rFonts w:ascii="Calibri" w:eastAsiaTheme="minorHAnsi" w:hAnsi="Calibri" w:cs="Arial"/>
                <w:sz w:val="20"/>
                <w:lang w:eastAsia="en-US"/>
              </w:rPr>
              <w:t>Gatherings</w:t>
            </w:r>
            <w:proofErr w:type="spellEnd"/>
          </w:p>
          <w:p w14:paraId="5FA00461" w14:textId="77777777" w:rsidR="00C24977" w:rsidRDefault="00C24977" w:rsidP="00C24977">
            <w:pPr>
              <w:tabs>
                <w:tab w:val="left" w:pos="6553"/>
              </w:tabs>
              <w:ind w:right="170"/>
              <w:jc w:val="both"/>
              <w:rPr>
                <w:rFonts w:ascii="Calibri" w:eastAsiaTheme="minorHAnsi" w:hAnsi="Calibri" w:cs="Arial"/>
                <w:sz w:val="20"/>
                <w:lang w:eastAsia="en-US"/>
              </w:rPr>
            </w:pPr>
            <w:r>
              <w:rPr>
                <w:rFonts w:ascii="Calibri" w:eastAsiaTheme="minorHAnsi" w:hAnsi="Calibri" w:cs="Arial"/>
                <w:sz w:val="20"/>
                <w:lang w:eastAsia="en-US"/>
              </w:rPr>
              <w:t xml:space="preserve">   </w:t>
            </w:r>
          </w:p>
          <w:p w14:paraId="74E064EA" w14:textId="124A6A3F" w:rsidR="00C24977" w:rsidRPr="00A808E3" w:rsidRDefault="00C24977" w:rsidP="00C24977">
            <w:pPr>
              <w:tabs>
                <w:tab w:val="left" w:pos="6553"/>
              </w:tabs>
              <w:ind w:right="170"/>
              <w:jc w:val="both"/>
              <w:rPr>
                <w:rFonts w:ascii="Calibri" w:eastAsiaTheme="minorHAnsi" w:hAnsi="Calibri" w:cs="Arial"/>
                <w:sz w:val="20"/>
                <w:lang w:eastAsia="en-US"/>
              </w:rPr>
            </w:pPr>
            <w:r>
              <w:rPr>
                <w:rFonts w:ascii="Calibri" w:eastAsiaTheme="minorHAnsi" w:hAnsi="Calibri" w:cs="Arial"/>
                <w:sz w:val="20"/>
                <w:lang w:eastAsia="en-US"/>
              </w:rPr>
              <w:t xml:space="preserve">   ab 10.30 Uhr </w:t>
            </w:r>
            <w:r w:rsidRPr="00A808E3">
              <w:rPr>
                <w:rFonts w:ascii="Calibri" w:eastAsiaTheme="minorHAnsi" w:hAnsi="Calibri" w:cs="Arial"/>
                <w:sz w:val="20"/>
                <w:lang w:eastAsia="en-US"/>
              </w:rPr>
              <w:t>Solo Wettbewerbe für Pipers und Drummers</w:t>
            </w:r>
          </w:p>
          <w:p w14:paraId="5F8C59BF"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265BCE3A"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11 Uhr</w:t>
            </w:r>
          </w:p>
          <w:p w14:paraId="00E392BD" w14:textId="7F04D6E0"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Beginn der Highland Games, Kinder Games</w:t>
            </w:r>
            <w:r>
              <w:rPr>
                <w:rFonts w:ascii="Calibri" w:eastAsiaTheme="minorHAnsi" w:hAnsi="Calibri" w:cs="Arial"/>
                <w:sz w:val="20"/>
                <w:lang w:eastAsia="en-US"/>
              </w:rPr>
              <w:t xml:space="preserve"> und</w:t>
            </w:r>
            <w:r w:rsidRPr="00A808E3">
              <w:rPr>
                <w:rFonts w:ascii="Calibri" w:eastAsiaTheme="minorHAnsi" w:hAnsi="Calibri" w:cs="Arial"/>
                <w:sz w:val="20"/>
                <w:lang w:eastAsia="en-US"/>
              </w:rPr>
              <w:t xml:space="preserve"> Pipe-Band-Vorführungen</w:t>
            </w:r>
          </w:p>
          <w:p w14:paraId="471070AC" w14:textId="77777777" w:rsidR="00C24977" w:rsidRDefault="00C24977" w:rsidP="00C24977">
            <w:pPr>
              <w:tabs>
                <w:tab w:val="left" w:pos="6553"/>
              </w:tabs>
              <w:ind w:right="170"/>
              <w:jc w:val="both"/>
              <w:rPr>
                <w:rFonts w:ascii="Calibri" w:eastAsiaTheme="minorHAnsi" w:hAnsi="Calibri" w:cs="Arial"/>
                <w:sz w:val="20"/>
                <w:lang w:eastAsia="en-US"/>
              </w:rPr>
            </w:pPr>
          </w:p>
          <w:p w14:paraId="3A18E354" w14:textId="77777777" w:rsidR="00C24977" w:rsidRDefault="00C24977" w:rsidP="00C24977">
            <w:pPr>
              <w:tabs>
                <w:tab w:val="left" w:pos="6553"/>
              </w:tabs>
              <w:ind w:right="170"/>
              <w:jc w:val="both"/>
              <w:rPr>
                <w:rFonts w:ascii="Calibri" w:eastAsiaTheme="minorHAnsi" w:hAnsi="Calibri" w:cs="Arial"/>
                <w:sz w:val="20"/>
                <w:lang w:eastAsia="en-US"/>
              </w:rPr>
            </w:pPr>
            <w:r>
              <w:rPr>
                <w:rFonts w:ascii="Calibri" w:eastAsiaTheme="minorHAnsi" w:hAnsi="Calibri" w:cs="Arial"/>
                <w:sz w:val="20"/>
                <w:lang w:eastAsia="en-US"/>
              </w:rPr>
              <w:t xml:space="preserve">   Ab 11 Uhr</w:t>
            </w:r>
          </w:p>
          <w:p w14:paraId="2407B02D" w14:textId="77B441DD" w:rsidR="00C24977" w:rsidRPr="00A808E3" w:rsidRDefault="00C24977" w:rsidP="00C24977">
            <w:pPr>
              <w:tabs>
                <w:tab w:val="left" w:pos="6553"/>
              </w:tabs>
              <w:ind w:right="170"/>
              <w:jc w:val="both"/>
              <w:rPr>
                <w:rFonts w:ascii="Calibri" w:eastAsiaTheme="minorHAnsi" w:hAnsi="Calibri" w:cs="Arial"/>
                <w:sz w:val="20"/>
                <w:lang w:eastAsia="en-US"/>
              </w:rPr>
            </w:pPr>
            <w:r>
              <w:rPr>
                <w:rFonts w:ascii="Calibri" w:eastAsiaTheme="minorHAnsi" w:hAnsi="Calibri" w:cs="Arial"/>
                <w:sz w:val="20"/>
                <w:lang w:eastAsia="en-US"/>
              </w:rPr>
              <w:t xml:space="preserve">   </w:t>
            </w:r>
            <w:r w:rsidRPr="00A808E3">
              <w:rPr>
                <w:rFonts w:ascii="Calibri" w:eastAsiaTheme="minorHAnsi" w:hAnsi="Calibri" w:cs="Arial"/>
                <w:sz w:val="20"/>
                <w:lang w:eastAsia="en-US"/>
              </w:rPr>
              <w:t>Tanz, Musik und Märchen auf der Showbühne</w:t>
            </w:r>
          </w:p>
          <w:p w14:paraId="55FE6605"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1B9CA616"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13 Uhr</w:t>
            </w:r>
          </w:p>
          <w:p w14:paraId="0D6D2DA0" w14:textId="6EA47648" w:rsidR="00C24977"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Tauziehen vor der Hauptbühne</w:t>
            </w:r>
          </w:p>
          <w:p w14:paraId="3959A47F" w14:textId="70A5505D" w:rsidR="00C24977" w:rsidRDefault="00C24977" w:rsidP="00C24977">
            <w:pPr>
              <w:tabs>
                <w:tab w:val="left" w:pos="6553"/>
              </w:tabs>
              <w:ind w:right="170"/>
              <w:jc w:val="both"/>
              <w:rPr>
                <w:rFonts w:ascii="Calibri" w:eastAsiaTheme="minorHAnsi" w:hAnsi="Calibri" w:cs="Arial"/>
                <w:b/>
                <w:bCs/>
                <w:sz w:val="20"/>
                <w:lang w:eastAsia="en-US"/>
              </w:rPr>
            </w:pPr>
          </w:p>
          <w:p w14:paraId="1108E5B1" w14:textId="1D606BFA" w:rsidR="00C24977" w:rsidRDefault="00C24977" w:rsidP="00C24977">
            <w:pPr>
              <w:tabs>
                <w:tab w:val="left" w:pos="6553"/>
              </w:tabs>
              <w:ind w:right="170"/>
              <w:jc w:val="both"/>
              <w:rPr>
                <w:rFonts w:ascii="Calibri" w:eastAsiaTheme="minorHAnsi" w:hAnsi="Calibri" w:cs="Arial"/>
                <w:b/>
                <w:bCs/>
                <w:sz w:val="20"/>
                <w:lang w:eastAsia="en-US"/>
              </w:rPr>
            </w:pPr>
          </w:p>
          <w:p w14:paraId="171B23E6" w14:textId="073CEC60" w:rsidR="00C24977" w:rsidRDefault="00C24977" w:rsidP="00C24977">
            <w:pPr>
              <w:tabs>
                <w:tab w:val="left" w:pos="6553"/>
              </w:tabs>
              <w:ind w:right="170"/>
              <w:jc w:val="both"/>
              <w:rPr>
                <w:rFonts w:ascii="Calibri" w:eastAsiaTheme="minorHAnsi" w:hAnsi="Calibri" w:cs="Arial"/>
                <w:b/>
                <w:bCs/>
                <w:sz w:val="20"/>
                <w:lang w:eastAsia="en-US"/>
              </w:rPr>
            </w:pPr>
          </w:p>
          <w:p w14:paraId="4744CCBB" w14:textId="356F0211" w:rsidR="00C24977" w:rsidRDefault="00C24977" w:rsidP="00C24977">
            <w:pPr>
              <w:tabs>
                <w:tab w:val="left" w:pos="6553"/>
              </w:tabs>
              <w:ind w:right="170"/>
              <w:jc w:val="both"/>
              <w:rPr>
                <w:rFonts w:ascii="Calibri" w:eastAsiaTheme="minorHAnsi" w:hAnsi="Calibri" w:cs="Arial"/>
                <w:b/>
                <w:bCs/>
                <w:sz w:val="20"/>
                <w:lang w:eastAsia="en-US"/>
              </w:rPr>
            </w:pPr>
          </w:p>
          <w:p w14:paraId="7EAF21BC" w14:textId="1FAE2827" w:rsidR="00C24977" w:rsidRDefault="00C24977" w:rsidP="00C24977">
            <w:pPr>
              <w:tabs>
                <w:tab w:val="left" w:pos="6553"/>
              </w:tabs>
              <w:ind w:right="170"/>
              <w:jc w:val="both"/>
              <w:rPr>
                <w:rFonts w:ascii="Calibri" w:eastAsiaTheme="minorHAnsi" w:hAnsi="Calibri" w:cs="Arial"/>
                <w:b/>
                <w:bCs/>
                <w:sz w:val="20"/>
                <w:lang w:eastAsia="en-US"/>
              </w:rPr>
            </w:pPr>
          </w:p>
          <w:p w14:paraId="13305E6E" w14:textId="77777777" w:rsidR="001A7FB3" w:rsidRDefault="001A7FB3" w:rsidP="00C24977">
            <w:pPr>
              <w:tabs>
                <w:tab w:val="left" w:pos="6553"/>
              </w:tabs>
              <w:ind w:left="142" w:right="170"/>
              <w:jc w:val="both"/>
              <w:rPr>
                <w:rFonts w:ascii="Calibri" w:eastAsiaTheme="minorHAnsi" w:hAnsi="Calibri" w:cs="Arial"/>
                <w:sz w:val="20"/>
                <w:lang w:eastAsia="en-US"/>
              </w:rPr>
            </w:pPr>
          </w:p>
          <w:p w14:paraId="21E131D3" w14:textId="015ACB28" w:rsidR="00C2497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 xml:space="preserve">13 bis 18 Uhr </w:t>
            </w:r>
          </w:p>
          <w:p w14:paraId="1D4A1CA8" w14:textId="48B6A4E8" w:rsidR="00C24977" w:rsidRPr="00CD2CD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Verkaufsoffener Sonntag in der Peine Innenstadt</w:t>
            </w:r>
          </w:p>
          <w:p w14:paraId="41106919" w14:textId="594FAA1A" w:rsidR="00C24977" w:rsidRPr="00CD2CD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Kinderland auf dem Marktplatz mit Spielgeräten und Luftballontieren, Kinderschminken an der Jakobikirche, Auftritte des Musikers „</w:t>
            </w:r>
            <w:proofErr w:type="spellStart"/>
            <w:r w:rsidRPr="00CD2CD7">
              <w:rPr>
                <w:rFonts w:ascii="Calibri" w:eastAsiaTheme="minorHAnsi" w:hAnsi="Calibri" w:cs="Arial"/>
                <w:sz w:val="20"/>
                <w:lang w:eastAsia="en-US"/>
              </w:rPr>
              <w:t>Squeezebox</w:t>
            </w:r>
            <w:proofErr w:type="spellEnd"/>
            <w:r w:rsidRPr="00CD2CD7">
              <w:rPr>
                <w:rFonts w:ascii="Calibri" w:eastAsiaTheme="minorHAnsi" w:hAnsi="Calibri" w:cs="Arial"/>
                <w:sz w:val="20"/>
                <w:lang w:eastAsia="en-US"/>
              </w:rPr>
              <w:t xml:space="preserve"> Teddy“ vor dem Schwan (Breite Straße)</w:t>
            </w:r>
          </w:p>
          <w:p w14:paraId="226976BB" w14:textId="77777777" w:rsidR="00C24977" w:rsidRPr="00CD2CD7" w:rsidRDefault="00C24977" w:rsidP="00C24977">
            <w:pPr>
              <w:tabs>
                <w:tab w:val="left" w:pos="6553"/>
              </w:tabs>
              <w:ind w:left="142" w:right="170"/>
              <w:jc w:val="both"/>
              <w:rPr>
                <w:rFonts w:ascii="Calibri" w:eastAsiaTheme="minorHAnsi" w:hAnsi="Calibri" w:cs="Arial"/>
                <w:sz w:val="20"/>
                <w:lang w:eastAsia="en-US"/>
              </w:rPr>
            </w:pPr>
          </w:p>
          <w:p w14:paraId="349EAE30" w14:textId="77777777" w:rsidR="00C2497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13</w:t>
            </w:r>
            <w:r>
              <w:rPr>
                <w:rFonts w:ascii="Calibri" w:eastAsiaTheme="minorHAnsi" w:hAnsi="Calibri" w:cs="Arial"/>
                <w:sz w:val="20"/>
                <w:lang w:eastAsia="en-US"/>
              </w:rPr>
              <w:t xml:space="preserve"> </w:t>
            </w:r>
            <w:r w:rsidRPr="00CD2CD7">
              <w:rPr>
                <w:rFonts w:ascii="Calibri" w:eastAsiaTheme="minorHAnsi" w:hAnsi="Calibri" w:cs="Arial"/>
                <w:sz w:val="20"/>
                <w:lang w:eastAsia="en-US"/>
              </w:rPr>
              <w:t>bis 14</w:t>
            </w:r>
            <w:r>
              <w:rPr>
                <w:rFonts w:ascii="Calibri" w:eastAsiaTheme="minorHAnsi" w:hAnsi="Calibri" w:cs="Arial"/>
                <w:sz w:val="20"/>
                <w:lang w:eastAsia="en-US"/>
              </w:rPr>
              <w:t xml:space="preserve"> Uhr </w:t>
            </w:r>
          </w:p>
          <w:p w14:paraId="2D9CBDEC" w14:textId="4693F159" w:rsidR="00C24977" w:rsidRPr="00CD2CD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 xml:space="preserve">Dudelsackmusik mit Peter </w:t>
            </w:r>
            <w:proofErr w:type="spellStart"/>
            <w:r w:rsidRPr="00CD2CD7">
              <w:rPr>
                <w:rFonts w:ascii="Calibri" w:eastAsiaTheme="minorHAnsi" w:hAnsi="Calibri" w:cs="Arial"/>
                <w:sz w:val="20"/>
                <w:lang w:eastAsia="en-US"/>
              </w:rPr>
              <w:t>Crowe</w:t>
            </w:r>
            <w:proofErr w:type="spellEnd"/>
            <w:r w:rsidRPr="00CD2CD7">
              <w:rPr>
                <w:rFonts w:ascii="Calibri" w:eastAsiaTheme="minorHAnsi" w:hAnsi="Calibri" w:cs="Arial"/>
                <w:sz w:val="20"/>
                <w:lang w:eastAsia="en-US"/>
              </w:rPr>
              <w:t xml:space="preserve"> (vor der City-Galerie)</w:t>
            </w:r>
          </w:p>
          <w:p w14:paraId="12CAB31C" w14:textId="77777777" w:rsidR="00C24977" w:rsidRPr="00CD2CD7" w:rsidRDefault="00C24977" w:rsidP="00C24977">
            <w:pPr>
              <w:tabs>
                <w:tab w:val="left" w:pos="6553"/>
              </w:tabs>
              <w:ind w:left="142" w:right="170"/>
              <w:jc w:val="both"/>
              <w:rPr>
                <w:rFonts w:ascii="Calibri" w:eastAsiaTheme="minorHAnsi" w:hAnsi="Calibri" w:cs="Arial"/>
                <w:sz w:val="20"/>
                <w:lang w:eastAsia="en-US"/>
              </w:rPr>
            </w:pPr>
          </w:p>
          <w:p w14:paraId="30F1D64A" w14:textId="77777777" w:rsidR="00C2497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14.30 bis 17</w:t>
            </w:r>
            <w:r>
              <w:rPr>
                <w:rFonts w:ascii="Calibri" w:eastAsiaTheme="minorHAnsi" w:hAnsi="Calibri" w:cs="Arial"/>
                <w:sz w:val="20"/>
                <w:lang w:eastAsia="en-US"/>
              </w:rPr>
              <w:t xml:space="preserve"> Uhr </w:t>
            </w:r>
          </w:p>
          <w:p w14:paraId="712ED867" w14:textId="468D2C85" w:rsidR="00C24977" w:rsidRPr="00CD2CD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Marsch der „Alba Pipe Band“ durch die Fußgängerzone (Start Marktplatz)</w:t>
            </w:r>
          </w:p>
          <w:p w14:paraId="7362999C" w14:textId="77777777" w:rsidR="00C24977" w:rsidRPr="00CD2CD7" w:rsidRDefault="00C24977" w:rsidP="00C24977">
            <w:pPr>
              <w:tabs>
                <w:tab w:val="left" w:pos="6553"/>
              </w:tabs>
              <w:ind w:left="142" w:right="170"/>
              <w:jc w:val="both"/>
              <w:rPr>
                <w:rFonts w:ascii="Calibri" w:eastAsiaTheme="minorHAnsi" w:hAnsi="Calibri" w:cs="Arial"/>
                <w:sz w:val="20"/>
                <w:lang w:eastAsia="en-US"/>
              </w:rPr>
            </w:pPr>
          </w:p>
          <w:p w14:paraId="04FC03FD" w14:textId="77777777" w:rsidR="00C2497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15</w:t>
            </w:r>
            <w:r>
              <w:rPr>
                <w:rFonts w:ascii="Calibri" w:eastAsiaTheme="minorHAnsi" w:hAnsi="Calibri" w:cs="Arial"/>
                <w:sz w:val="20"/>
                <w:lang w:eastAsia="en-US"/>
              </w:rPr>
              <w:t xml:space="preserve"> </w:t>
            </w:r>
            <w:r w:rsidRPr="00CD2CD7">
              <w:rPr>
                <w:rFonts w:ascii="Calibri" w:eastAsiaTheme="minorHAnsi" w:hAnsi="Calibri" w:cs="Arial"/>
                <w:sz w:val="20"/>
                <w:lang w:eastAsia="en-US"/>
              </w:rPr>
              <w:t>bis 16</w:t>
            </w:r>
            <w:r>
              <w:rPr>
                <w:rFonts w:ascii="Calibri" w:eastAsiaTheme="minorHAnsi" w:hAnsi="Calibri" w:cs="Arial"/>
                <w:sz w:val="20"/>
                <w:lang w:eastAsia="en-US"/>
              </w:rPr>
              <w:t xml:space="preserve"> Uhr</w:t>
            </w:r>
          </w:p>
          <w:p w14:paraId="2D30E72C" w14:textId="6C549F28" w:rsidR="00C24977" w:rsidRPr="00CD2CD7" w:rsidRDefault="00C24977" w:rsidP="00C24977">
            <w:pPr>
              <w:tabs>
                <w:tab w:val="left" w:pos="6553"/>
              </w:tabs>
              <w:ind w:left="142" w:right="170"/>
              <w:jc w:val="both"/>
              <w:rPr>
                <w:rFonts w:ascii="Calibri" w:eastAsiaTheme="minorHAnsi" w:hAnsi="Calibri" w:cs="Arial"/>
                <w:sz w:val="20"/>
                <w:lang w:eastAsia="en-US"/>
              </w:rPr>
            </w:pPr>
            <w:r w:rsidRPr="00CD2CD7">
              <w:rPr>
                <w:rFonts w:ascii="Calibri" w:eastAsiaTheme="minorHAnsi" w:hAnsi="Calibri" w:cs="Arial"/>
                <w:sz w:val="20"/>
                <w:lang w:eastAsia="en-US"/>
              </w:rPr>
              <w:t>„Dun Aengus“ –</w:t>
            </w:r>
            <w:r>
              <w:rPr>
                <w:rFonts w:ascii="Calibri" w:eastAsiaTheme="minorHAnsi" w:hAnsi="Calibri" w:cs="Arial"/>
                <w:sz w:val="20"/>
                <w:lang w:eastAsia="en-US"/>
              </w:rPr>
              <w:t xml:space="preserve"> </w:t>
            </w:r>
            <w:proofErr w:type="spellStart"/>
            <w:r w:rsidRPr="00CD2CD7">
              <w:rPr>
                <w:rFonts w:ascii="Calibri" w:eastAsiaTheme="minorHAnsi" w:hAnsi="Calibri" w:cs="Arial"/>
                <w:sz w:val="20"/>
                <w:lang w:eastAsia="en-US"/>
              </w:rPr>
              <w:t>Irish</w:t>
            </w:r>
            <w:proofErr w:type="spellEnd"/>
            <w:r w:rsidRPr="00CD2CD7">
              <w:rPr>
                <w:rFonts w:ascii="Calibri" w:eastAsiaTheme="minorHAnsi" w:hAnsi="Calibri" w:cs="Arial"/>
                <w:sz w:val="20"/>
                <w:lang w:eastAsia="en-US"/>
              </w:rPr>
              <w:t xml:space="preserve"> Music (vor der City-Galerie)</w:t>
            </w:r>
          </w:p>
          <w:p w14:paraId="66BF92CF" w14:textId="77777777" w:rsidR="00C24977" w:rsidRPr="00CD2CD7" w:rsidRDefault="00C24977" w:rsidP="00C24977">
            <w:pPr>
              <w:tabs>
                <w:tab w:val="left" w:pos="6553"/>
              </w:tabs>
              <w:ind w:left="142" w:right="170"/>
              <w:jc w:val="both"/>
              <w:rPr>
                <w:rFonts w:ascii="Calibri" w:eastAsiaTheme="minorHAnsi" w:hAnsi="Calibri" w:cs="Arial"/>
                <w:sz w:val="20"/>
                <w:lang w:eastAsia="en-US"/>
              </w:rPr>
            </w:pPr>
          </w:p>
          <w:p w14:paraId="36687240" w14:textId="77777777" w:rsidR="00C24977" w:rsidRPr="00CD2CD7" w:rsidRDefault="00C24977" w:rsidP="00C24977">
            <w:pPr>
              <w:tabs>
                <w:tab w:val="left" w:pos="6553"/>
              </w:tabs>
              <w:ind w:left="142" w:right="170"/>
              <w:jc w:val="both"/>
              <w:rPr>
                <w:rFonts w:ascii="Calibri" w:eastAsiaTheme="minorHAnsi" w:hAnsi="Calibri" w:cs="Arial"/>
                <w:sz w:val="20"/>
                <w:lang w:val="en-US" w:eastAsia="en-US"/>
              </w:rPr>
            </w:pPr>
            <w:r w:rsidRPr="00CD2CD7">
              <w:rPr>
                <w:rFonts w:ascii="Calibri" w:eastAsiaTheme="minorHAnsi" w:hAnsi="Calibri" w:cs="Arial"/>
                <w:sz w:val="20"/>
                <w:lang w:val="en-US" w:eastAsia="en-US"/>
              </w:rPr>
              <w:t xml:space="preserve">16.30 </w:t>
            </w:r>
            <w:proofErr w:type="spellStart"/>
            <w:r w:rsidRPr="00CD2CD7">
              <w:rPr>
                <w:rFonts w:ascii="Calibri" w:eastAsiaTheme="minorHAnsi" w:hAnsi="Calibri" w:cs="Arial"/>
                <w:sz w:val="20"/>
                <w:lang w:val="en-US" w:eastAsia="en-US"/>
              </w:rPr>
              <w:t>bis</w:t>
            </w:r>
            <w:proofErr w:type="spellEnd"/>
            <w:r w:rsidRPr="00CD2CD7">
              <w:rPr>
                <w:rFonts w:ascii="Calibri" w:eastAsiaTheme="minorHAnsi" w:hAnsi="Calibri" w:cs="Arial"/>
                <w:sz w:val="20"/>
                <w:lang w:val="en-US" w:eastAsia="en-US"/>
              </w:rPr>
              <w:t xml:space="preserve"> 17.30 </w:t>
            </w:r>
            <w:proofErr w:type="spellStart"/>
            <w:r w:rsidRPr="00CD2CD7">
              <w:rPr>
                <w:rFonts w:ascii="Calibri" w:eastAsiaTheme="minorHAnsi" w:hAnsi="Calibri" w:cs="Arial"/>
                <w:sz w:val="20"/>
                <w:lang w:val="en-US" w:eastAsia="en-US"/>
              </w:rPr>
              <w:t>Uhr</w:t>
            </w:r>
            <w:proofErr w:type="spellEnd"/>
          </w:p>
          <w:p w14:paraId="48215149" w14:textId="279F04BF" w:rsidR="00C24977" w:rsidRPr="00CD2CD7" w:rsidRDefault="00C24977" w:rsidP="00C24977">
            <w:pPr>
              <w:tabs>
                <w:tab w:val="left" w:pos="6553"/>
              </w:tabs>
              <w:ind w:left="142" w:right="170"/>
              <w:jc w:val="both"/>
              <w:rPr>
                <w:rFonts w:ascii="Calibri" w:eastAsiaTheme="minorHAnsi" w:hAnsi="Calibri" w:cs="Arial"/>
                <w:sz w:val="20"/>
                <w:lang w:val="en-US" w:eastAsia="en-US"/>
              </w:rPr>
            </w:pPr>
            <w:r w:rsidRPr="00CD2CD7">
              <w:rPr>
                <w:rFonts w:ascii="Calibri" w:eastAsiaTheme="minorHAnsi" w:hAnsi="Calibri" w:cs="Arial"/>
                <w:sz w:val="20"/>
                <w:lang w:val="en-US" w:eastAsia="en-US"/>
              </w:rPr>
              <w:t xml:space="preserve">„The Two </w:t>
            </w:r>
            <w:proofErr w:type="spellStart"/>
            <w:proofErr w:type="gramStart"/>
            <w:r w:rsidRPr="00CD2CD7">
              <w:rPr>
                <w:rFonts w:ascii="Calibri" w:eastAsiaTheme="minorHAnsi" w:hAnsi="Calibri" w:cs="Arial"/>
                <w:sz w:val="20"/>
                <w:lang w:val="en-US" w:eastAsia="en-US"/>
              </w:rPr>
              <w:t>Whirlis</w:t>
            </w:r>
            <w:proofErr w:type="spellEnd"/>
            <w:r w:rsidRPr="00CD2CD7">
              <w:rPr>
                <w:rFonts w:ascii="Calibri" w:eastAsiaTheme="minorHAnsi" w:hAnsi="Calibri" w:cs="Arial"/>
                <w:sz w:val="20"/>
                <w:lang w:val="en-US" w:eastAsia="en-US"/>
              </w:rPr>
              <w:t>“ –</w:t>
            </w:r>
            <w:proofErr w:type="gramEnd"/>
            <w:r w:rsidRPr="00CD2CD7">
              <w:rPr>
                <w:rFonts w:ascii="Calibri" w:eastAsiaTheme="minorHAnsi" w:hAnsi="Calibri" w:cs="Arial"/>
                <w:sz w:val="20"/>
                <w:lang w:val="en-US" w:eastAsia="en-US"/>
              </w:rPr>
              <w:t xml:space="preserve"> Irish Folk Music (</w:t>
            </w:r>
            <w:proofErr w:type="spellStart"/>
            <w:r w:rsidRPr="00CD2CD7">
              <w:rPr>
                <w:rFonts w:ascii="Calibri" w:eastAsiaTheme="minorHAnsi" w:hAnsi="Calibri" w:cs="Arial"/>
                <w:sz w:val="20"/>
                <w:lang w:val="en-US" w:eastAsia="en-US"/>
              </w:rPr>
              <w:t>Breite</w:t>
            </w:r>
            <w:proofErr w:type="spellEnd"/>
            <w:r w:rsidRPr="00CD2CD7">
              <w:rPr>
                <w:rFonts w:ascii="Calibri" w:eastAsiaTheme="minorHAnsi" w:hAnsi="Calibri" w:cs="Arial"/>
                <w:sz w:val="20"/>
                <w:lang w:val="en-US" w:eastAsia="en-US"/>
              </w:rPr>
              <w:t xml:space="preserve"> Str. / </w:t>
            </w:r>
            <w:proofErr w:type="spellStart"/>
            <w:r w:rsidRPr="00CD2CD7">
              <w:rPr>
                <w:rFonts w:ascii="Calibri" w:eastAsiaTheme="minorHAnsi" w:hAnsi="Calibri" w:cs="Arial"/>
                <w:sz w:val="20"/>
                <w:lang w:val="en-US" w:eastAsia="en-US"/>
              </w:rPr>
              <w:t>Querstraße</w:t>
            </w:r>
            <w:proofErr w:type="spellEnd"/>
            <w:r w:rsidRPr="00CD2CD7">
              <w:rPr>
                <w:rFonts w:ascii="Calibri" w:eastAsiaTheme="minorHAnsi" w:hAnsi="Calibri" w:cs="Arial"/>
                <w:sz w:val="20"/>
                <w:lang w:val="en-US" w:eastAsia="en-US"/>
              </w:rPr>
              <w:t>)</w:t>
            </w:r>
          </w:p>
          <w:p w14:paraId="4F604987" w14:textId="77777777" w:rsidR="00C24977" w:rsidRPr="00CD2CD7" w:rsidRDefault="00C24977" w:rsidP="00C24977">
            <w:pPr>
              <w:tabs>
                <w:tab w:val="left" w:pos="6553"/>
              </w:tabs>
              <w:ind w:right="170"/>
              <w:jc w:val="both"/>
              <w:rPr>
                <w:rFonts w:ascii="Calibri" w:eastAsiaTheme="minorHAnsi" w:hAnsi="Calibri" w:cs="Arial"/>
                <w:sz w:val="20"/>
                <w:lang w:val="en-US" w:eastAsia="en-US"/>
              </w:rPr>
            </w:pPr>
          </w:p>
          <w:p w14:paraId="4AA6F9C5" w14:textId="6C0E3C50"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15 Uhr</w:t>
            </w:r>
            <w:r>
              <w:rPr>
                <w:rFonts w:ascii="Calibri" w:eastAsiaTheme="minorHAnsi" w:hAnsi="Calibri" w:cs="Arial"/>
                <w:sz w:val="20"/>
                <w:lang w:eastAsia="en-US"/>
              </w:rPr>
              <w:t xml:space="preserve"> (Stadtpark)</w:t>
            </w:r>
          </w:p>
          <w:p w14:paraId="5BFD06CA" w14:textId="376F6259"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Kleine Ständchen der „</w:t>
            </w:r>
            <w:proofErr w:type="spellStart"/>
            <w:r w:rsidRPr="00A808E3">
              <w:rPr>
                <w:rFonts w:ascii="Calibri" w:eastAsiaTheme="minorHAnsi" w:hAnsi="Calibri" w:cs="Arial"/>
                <w:sz w:val="20"/>
                <w:lang w:eastAsia="en-US"/>
              </w:rPr>
              <w:t>Scottish</w:t>
            </w:r>
            <w:proofErr w:type="spellEnd"/>
            <w:r w:rsidRPr="00A808E3">
              <w:rPr>
                <w:rFonts w:ascii="Calibri" w:eastAsiaTheme="minorHAnsi" w:hAnsi="Calibri" w:cs="Arial"/>
                <w:sz w:val="20"/>
                <w:lang w:eastAsia="en-US"/>
              </w:rPr>
              <w:t xml:space="preserve"> </w:t>
            </w:r>
            <w:proofErr w:type="spellStart"/>
            <w:r w:rsidRPr="00A808E3">
              <w:rPr>
                <w:rFonts w:ascii="Calibri" w:eastAsiaTheme="minorHAnsi" w:hAnsi="Calibri" w:cs="Arial"/>
                <w:sz w:val="20"/>
                <w:lang w:eastAsia="en-US"/>
              </w:rPr>
              <w:t>Folksingers</w:t>
            </w:r>
            <w:proofErr w:type="spellEnd"/>
            <w:r w:rsidRPr="00A808E3">
              <w:rPr>
                <w:rFonts w:ascii="Calibri" w:eastAsiaTheme="minorHAnsi" w:hAnsi="Calibri" w:cs="Arial"/>
                <w:sz w:val="20"/>
                <w:lang w:eastAsia="en-US"/>
              </w:rPr>
              <w:t>” an verschiedenen Plätzen im Stadtpark</w:t>
            </w:r>
          </w:p>
          <w:p w14:paraId="14FA66DA"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65486926" w14:textId="386C1CBD"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ab 15 Uhr</w:t>
            </w:r>
            <w:r>
              <w:rPr>
                <w:rFonts w:ascii="Calibri" w:eastAsiaTheme="minorHAnsi" w:hAnsi="Calibri" w:cs="Arial"/>
                <w:sz w:val="20"/>
                <w:lang w:eastAsia="en-US"/>
              </w:rPr>
              <w:t xml:space="preserve"> (Stadtpark)</w:t>
            </w:r>
          </w:p>
          <w:p w14:paraId="3E220AC8" w14:textId="77777777" w:rsidR="00C24977"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Kinder-Tauziehen vor der Hauptbühne</w:t>
            </w:r>
          </w:p>
          <w:p w14:paraId="6C3F016D" w14:textId="1D388F46" w:rsidR="00C24977" w:rsidRPr="00E15BA1" w:rsidRDefault="00C24977" w:rsidP="00C24977">
            <w:pPr>
              <w:tabs>
                <w:tab w:val="left" w:pos="6553"/>
              </w:tabs>
              <w:ind w:left="142" w:right="170"/>
              <w:jc w:val="both"/>
              <w:rPr>
                <w:rFonts w:ascii="Calibri" w:eastAsiaTheme="minorHAnsi" w:hAnsi="Calibri" w:cs="Arial"/>
                <w:sz w:val="20"/>
                <w:lang w:val="en-US" w:eastAsia="en-US"/>
              </w:rPr>
            </w:pPr>
            <w:r w:rsidRPr="00E15BA1">
              <w:rPr>
                <w:rFonts w:ascii="Calibri" w:eastAsiaTheme="minorHAnsi" w:hAnsi="Calibri" w:cs="Arial"/>
                <w:sz w:val="20"/>
                <w:lang w:val="en-US" w:eastAsia="en-US"/>
              </w:rPr>
              <w:t xml:space="preserve">„The Two </w:t>
            </w:r>
            <w:proofErr w:type="spellStart"/>
            <w:proofErr w:type="gramStart"/>
            <w:r w:rsidRPr="00E15BA1">
              <w:rPr>
                <w:rFonts w:ascii="Calibri" w:eastAsiaTheme="minorHAnsi" w:hAnsi="Calibri" w:cs="Arial"/>
                <w:sz w:val="20"/>
                <w:lang w:val="en-US" w:eastAsia="en-US"/>
              </w:rPr>
              <w:t>Whirlis</w:t>
            </w:r>
            <w:proofErr w:type="spellEnd"/>
            <w:r w:rsidRPr="00E15BA1">
              <w:rPr>
                <w:rFonts w:ascii="Calibri" w:eastAsiaTheme="minorHAnsi" w:hAnsi="Calibri" w:cs="Arial"/>
                <w:sz w:val="20"/>
                <w:lang w:val="en-US" w:eastAsia="en-US"/>
              </w:rPr>
              <w:t>“</w:t>
            </w:r>
            <w:r>
              <w:rPr>
                <w:rFonts w:ascii="Calibri" w:eastAsiaTheme="minorHAnsi" w:hAnsi="Calibri" w:cs="Arial"/>
                <w:sz w:val="20"/>
                <w:lang w:val="en-US" w:eastAsia="en-US"/>
              </w:rPr>
              <w:t xml:space="preserve"> </w:t>
            </w:r>
            <w:r w:rsidRPr="00E15BA1">
              <w:rPr>
                <w:rFonts w:ascii="Calibri" w:eastAsiaTheme="minorHAnsi" w:hAnsi="Calibri" w:cs="Arial"/>
                <w:sz w:val="20"/>
                <w:lang w:val="en-US" w:eastAsia="en-US"/>
              </w:rPr>
              <w:t>auf</w:t>
            </w:r>
            <w:proofErr w:type="gramEnd"/>
            <w:r w:rsidRPr="00E15BA1">
              <w:rPr>
                <w:rFonts w:ascii="Calibri" w:eastAsiaTheme="minorHAnsi" w:hAnsi="Calibri" w:cs="Arial"/>
                <w:sz w:val="20"/>
                <w:lang w:val="en-US" w:eastAsia="en-US"/>
              </w:rPr>
              <w:t xml:space="preserve"> der </w:t>
            </w:r>
            <w:proofErr w:type="spellStart"/>
            <w:r w:rsidRPr="00E15BA1">
              <w:rPr>
                <w:rFonts w:ascii="Calibri" w:eastAsiaTheme="minorHAnsi" w:hAnsi="Calibri" w:cs="Arial"/>
                <w:sz w:val="20"/>
                <w:lang w:val="en-US" w:eastAsia="en-US"/>
              </w:rPr>
              <w:t>Showbühne</w:t>
            </w:r>
            <w:proofErr w:type="spellEnd"/>
          </w:p>
          <w:p w14:paraId="4826B0C7" w14:textId="77777777" w:rsidR="00C24977" w:rsidRPr="00E15BA1" w:rsidRDefault="00C24977" w:rsidP="00C24977">
            <w:pPr>
              <w:tabs>
                <w:tab w:val="left" w:pos="6553"/>
              </w:tabs>
              <w:ind w:left="142" w:right="170"/>
              <w:jc w:val="both"/>
              <w:rPr>
                <w:rFonts w:ascii="Calibri" w:eastAsiaTheme="minorHAnsi" w:hAnsi="Calibri" w:cs="Arial"/>
                <w:sz w:val="20"/>
                <w:lang w:val="en-US" w:eastAsia="en-US"/>
              </w:rPr>
            </w:pPr>
          </w:p>
          <w:p w14:paraId="0F5897A4" w14:textId="54E119E9"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17 Uhr</w:t>
            </w:r>
            <w:r>
              <w:rPr>
                <w:rFonts w:ascii="Calibri" w:eastAsiaTheme="minorHAnsi" w:hAnsi="Calibri" w:cs="Arial"/>
                <w:sz w:val="20"/>
                <w:lang w:eastAsia="en-US"/>
              </w:rPr>
              <w:t xml:space="preserve"> (Stadtpark)</w:t>
            </w:r>
          </w:p>
          <w:p w14:paraId="5F060C19" w14:textId="408C04BD"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Aufmarsch der Pipers und Drummers zur Preisvergabe</w:t>
            </w:r>
          </w:p>
          <w:p w14:paraId="060AFA52" w14:textId="77777777" w:rsidR="00C24977" w:rsidRPr="00A808E3" w:rsidRDefault="00C24977" w:rsidP="00C24977">
            <w:pPr>
              <w:tabs>
                <w:tab w:val="left" w:pos="6553"/>
              </w:tabs>
              <w:ind w:left="142" w:right="170"/>
              <w:jc w:val="both"/>
              <w:rPr>
                <w:rFonts w:ascii="Calibri" w:eastAsiaTheme="minorHAnsi" w:hAnsi="Calibri" w:cs="Arial"/>
                <w:sz w:val="20"/>
                <w:lang w:eastAsia="en-US"/>
              </w:rPr>
            </w:pPr>
          </w:p>
          <w:p w14:paraId="6E31CA18" w14:textId="1E47DDB8" w:rsidR="00C24977" w:rsidRPr="00A808E3"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18 Uhr</w:t>
            </w:r>
            <w:r>
              <w:rPr>
                <w:rFonts w:ascii="Calibri" w:eastAsiaTheme="minorHAnsi" w:hAnsi="Calibri" w:cs="Arial"/>
                <w:sz w:val="20"/>
                <w:lang w:eastAsia="en-US"/>
              </w:rPr>
              <w:t xml:space="preserve"> (Stadtpark)</w:t>
            </w:r>
          </w:p>
          <w:p w14:paraId="64092F96" w14:textId="1A0BA255" w:rsidR="00C24977" w:rsidRDefault="00C24977" w:rsidP="00C24977">
            <w:pPr>
              <w:tabs>
                <w:tab w:val="left" w:pos="6553"/>
              </w:tabs>
              <w:ind w:left="142" w:right="170"/>
              <w:jc w:val="both"/>
              <w:rPr>
                <w:rFonts w:ascii="Calibri" w:eastAsiaTheme="minorHAnsi" w:hAnsi="Calibri" w:cs="Arial"/>
                <w:sz w:val="20"/>
                <w:lang w:eastAsia="en-US"/>
              </w:rPr>
            </w:pPr>
            <w:r w:rsidRPr="00A808E3">
              <w:rPr>
                <w:rFonts w:ascii="Calibri" w:eastAsiaTheme="minorHAnsi" w:hAnsi="Calibri" w:cs="Arial"/>
                <w:sz w:val="20"/>
                <w:lang w:eastAsia="en-US"/>
              </w:rPr>
              <w:t xml:space="preserve">Ende des 22nd </w:t>
            </w:r>
            <w:proofErr w:type="spellStart"/>
            <w:r w:rsidRPr="00A808E3">
              <w:rPr>
                <w:rFonts w:ascii="Calibri" w:eastAsiaTheme="minorHAnsi" w:hAnsi="Calibri" w:cs="Arial"/>
                <w:sz w:val="20"/>
                <w:lang w:eastAsia="en-US"/>
              </w:rPr>
              <w:t>Highland</w:t>
            </w:r>
            <w:proofErr w:type="spellEnd"/>
            <w:r w:rsidRPr="00A808E3">
              <w:rPr>
                <w:rFonts w:ascii="Calibri" w:eastAsiaTheme="minorHAnsi" w:hAnsi="Calibri" w:cs="Arial"/>
                <w:sz w:val="20"/>
                <w:lang w:eastAsia="en-US"/>
              </w:rPr>
              <w:t xml:space="preserve"> </w:t>
            </w:r>
            <w:proofErr w:type="spellStart"/>
            <w:r w:rsidRPr="00A808E3">
              <w:rPr>
                <w:rFonts w:ascii="Calibri" w:eastAsiaTheme="minorHAnsi" w:hAnsi="Calibri" w:cs="Arial"/>
                <w:sz w:val="20"/>
                <w:lang w:eastAsia="en-US"/>
              </w:rPr>
              <w:t>Gatherings</w:t>
            </w:r>
            <w:proofErr w:type="spellEnd"/>
            <w:r w:rsidRPr="00A808E3">
              <w:rPr>
                <w:rFonts w:ascii="Calibri" w:eastAsiaTheme="minorHAnsi" w:hAnsi="Calibri" w:cs="Arial"/>
                <w:sz w:val="20"/>
                <w:lang w:eastAsia="en-US"/>
              </w:rPr>
              <w:t xml:space="preserve"> im Stadtpark Peine</w:t>
            </w:r>
          </w:p>
          <w:p w14:paraId="2933C0CD" w14:textId="77777777" w:rsidR="00C24977" w:rsidRDefault="00C24977" w:rsidP="00C24977">
            <w:pPr>
              <w:tabs>
                <w:tab w:val="left" w:pos="6553"/>
              </w:tabs>
              <w:autoSpaceDE w:val="0"/>
              <w:autoSpaceDN w:val="0"/>
              <w:adjustRightInd w:val="0"/>
              <w:spacing w:line="280" w:lineRule="exact"/>
              <w:ind w:left="142" w:right="170"/>
              <w:jc w:val="both"/>
              <w:rPr>
                <w:rFonts w:ascii="Calibri" w:eastAsiaTheme="minorHAnsi" w:hAnsi="Calibri" w:cs="Arial"/>
                <w:sz w:val="20"/>
                <w:lang w:eastAsia="en-US"/>
              </w:rPr>
            </w:pPr>
          </w:p>
          <w:p w14:paraId="548F2F1E" w14:textId="495CC4E5" w:rsidR="00C24977" w:rsidRDefault="00C24977" w:rsidP="00C24977">
            <w:pPr>
              <w:tabs>
                <w:tab w:val="left" w:pos="6553"/>
              </w:tabs>
              <w:autoSpaceDE w:val="0"/>
              <w:autoSpaceDN w:val="0"/>
              <w:adjustRightInd w:val="0"/>
              <w:spacing w:line="280" w:lineRule="exact"/>
              <w:ind w:left="142" w:right="170"/>
              <w:jc w:val="both"/>
              <w:rPr>
                <w:rFonts w:ascii="Calibri" w:eastAsiaTheme="minorHAnsi" w:hAnsi="Calibri" w:cs="Arial"/>
                <w:sz w:val="20"/>
                <w:lang w:eastAsia="en-US"/>
              </w:rPr>
            </w:pPr>
            <w:r w:rsidRPr="00DD1217">
              <w:rPr>
                <w:rFonts w:ascii="Calibri" w:eastAsiaTheme="minorHAnsi" w:hAnsi="Calibri" w:cs="Arial"/>
                <w:sz w:val="20"/>
                <w:lang w:eastAsia="en-US"/>
              </w:rPr>
              <w:t>Eintritt</w:t>
            </w:r>
            <w:r>
              <w:rPr>
                <w:rFonts w:ascii="Calibri" w:eastAsiaTheme="minorHAnsi" w:hAnsi="Calibri" w:cs="Arial"/>
                <w:sz w:val="20"/>
                <w:lang w:eastAsia="en-US"/>
              </w:rPr>
              <w:t xml:space="preserve"> zum Stadtparkgelände</w:t>
            </w:r>
            <w:r w:rsidRPr="00DD1217">
              <w:rPr>
                <w:rFonts w:ascii="Calibri" w:eastAsiaTheme="minorHAnsi" w:hAnsi="Calibri" w:cs="Arial"/>
                <w:sz w:val="20"/>
                <w:lang w:eastAsia="en-US"/>
              </w:rPr>
              <w:t xml:space="preserve">: 1 Tag 3,00 Euro, beide Tage 4,00 Euro je Erwachsene, Kinder bis einschließlich 13 Jahre in Begleitung </w:t>
            </w:r>
            <w:r w:rsidRPr="0013502D">
              <w:rPr>
                <w:rFonts w:ascii="Calibri" w:eastAsiaTheme="minorHAnsi" w:hAnsi="Calibri" w:cs="Arial"/>
                <w:sz w:val="20"/>
                <w:lang w:eastAsia="en-US"/>
              </w:rPr>
              <w:t>eines Erwachsenen kostenfrei.</w:t>
            </w:r>
          </w:p>
          <w:p w14:paraId="06FA5991" w14:textId="7D78DA1C" w:rsidR="00E46BCD" w:rsidRPr="0013502D" w:rsidRDefault="001A7FB3" w:rsidP="00C24977">
            <w:pPr>
              <w:tabs>
                <w:tab w:val="left" w:pos="6553"/>
              </w:tabs>
              <w:autoSpaceDE w:val="0"/>
              <w:autoSpaceDN w:val="0"/>
              <w:adjustRightInd w:val="0"/>
              <w:spacing w:line="280" w:lineRule="exact"/>
              <w:ind w:left="142" w:right="170"/>
              <w:jc w:val="both"/>
              <w:rPr>
                <w:rFonts w:ascii="Calibri" w:eastAsiaTheme="minorHAnsi" w:hAnsi="Calibri" w:cs="Arial"/>
                <w:sz w:val="20"/>
                <w:lang w:eastAsia="en-US"/>
              </w:rPr>
            </w:pPr>
            <w:r>
              <w:rPr>
                <w:rFonts w:ascii="Calibri" w:eastAsiaTheme="minorHAnsi" w:hAnsi="Calibri" w:cs="Arial"/>
                <w:sz w:val="20"/>
                <w:lang w:eastAsia="en-US"/>
              </w:rPr>
              <w:t xml:space="preserve">Während des </w:t>
            </w:r>
            <w:proofErr w:type="spellStart"/>
            <w:r>
              <w:rPr>
                <w:rFonts w:ascii="Calibri" w:eastAsiaTheme="minorHAnsi" w:hAnsi="Calibri" w:cs="Arial"/>
                <w:sz w:val="20"/>
                <w:lang w:eastAsia="en-US"/>
              </w:rPr>
              <w:t>Highland</w:t>
            </w:r>
            <w:proofErr w:type="spellEnd"/>
            <w:r>
              <w:rPr>
                <w:rFonts w:ascii="Calibri" w:eastAsiaTheme="minorHAnsi" w:hAnsi="Calibri" w:cs="Arial"/>
                <w:sz w:val="20"/>
                <w:lang w:eastAsia="en-US"/>
              </w:rPr>
              <w:t xml:space="preserve"> </w:t>
            </w:r>
            <w:proofErr w:type="spellStart"/>
            <w:r>
              <w:rPr>
                <w:rFonts w:ascii="Calibri" w:eastAsiaTheme="minorHAnsi" w:hAnsi="Calibri" w:cs="Arial"/>
                <w:sz w:val="20"/>
                <w:lang w:eastAsia="en-US"/>
              </w:rPr>
              <w:t>Gatherings</w:t>
            </w:r>
            <w:proofErr w:type="spellEnd"/>
            <w:r>
              <w:rPr>
                <w:rFonts w:ascii="Calibri" w:eastAsiaTheme="minorHAnsi" w:hAnsi="Calibri" w:cs="Arial"/>
                <w:sz w:val="20"/>
                <w:lang w:eastAsia="en-US"/>
              </w:rPr>
              <w:t xml:space="preserve"> können auch die </w:t>
            </w:r>
            <w:r w:rsidR="00E46BCD">
              <w:rPr>
                <w:rFonts w:ascii="Calibri" w:eastAsiaTheme="minorHAnsi" w:hAnsi="Calibri" w:cs="Arial"/>
                <w:sz w:val="20"/>
                <w:lang w:eastAsia="en-US"/>
              </w:rPr>
              <w:t xml:space="preserve">Parkplätze </w:t>
            </w:r>
            <w:r>
              <w:rPr>
                <w:rFonts w:ascii="Calibri" w:eastAsiaTheme="minorHAnsi" w:hAnsi="Calibri" w:cs="Arial"/>
                <w:sz w:val="20"/>
                <w:lang w:eastAsia="en-US"/>
              </w:rPr>
              <w:t>der</w:t>
            </w:r>
            <w:r w:rsidR="00E46BCD">
              <w:rPr>
                <w:rFonts w:ascii="Calibri" w:eastAsiaTheme="minorHAnsi" w:hAnsi="Calibri" w:cs="Arial"/>
                <w:sz w:val="20"/>
                <w:lang w:eastAsia="en-US"/>
              </w:rPr>
              <w:t xml:space="preserve"> </w:t>
            </w:r>
            <w:proofErr w:type="spellStart"/>
            <w:r>
              <w:rPr>
                <w:rFonts w:ascii="Calibri" w:eastAsiaTheme="minorHAnsi" w:hAnsi="Calibri" w:cs="Arial"/>
                <w:sz w:val="20"/>
                <w:lang w:eastAsia="en-US"/>
              </w:rPr>
              <w:t>Bodenstedtschule</w:t>
            </w:r>
            <w:proofErr w:type="spellEnd"/>
            <w:r>
              <w:rPr>
                <w:rFonts w:ascii="Calibri" w:eastAsiaTheme="minorHAnsi" w:hAnsi="Calibri" w:cs="Arial"/>
                <w:sz w:val="20"/>
                <w:lang w:eastAsia="en-US"/>
              </w:rPr>
              <w:t xml:space="preserve"> sowie des Gymnasiums am Silberkamp (ehem. Lessinggebäude) genutzt werden.  </w:t>
            </w:r>
            <w:r w:rsidR="00E46BCD">
              <w:rPr>
                <w:rFonts w:ascii="Calibri" w:eastAsiaTheme="minorHAnsi" w:hAnsi="Calibri" w:cs="Arial"/>
                <w:sz w:val="20"/>
                <w:lang w:eastAsia="en-US"/>
              </w:rPr>
              <w:t xml:space="preserve"> </w:t>
            </w:r>
          </w:p>
          <w:p w14:paraId="0C592FE6" w14:textId="140F8451" w:rsidR="00C24977" w:rsidRDefault="00C24977" w:rsidP="00C24977">
            <w:pPr>
              <w:tabs>
                <w:tab w:val="left" w:pos="6553"/>
              </w:tabs>
              <w:ind w:left="142" w:right="170"/>
              <w:jc w:val="both"/>
              <w:rPr>
                <w:rFonts w:ascii="Calibri" w:eastAsiaTheme="minorHAnsi" w:hAnsi="Calibri" w:cs="Arial"/>
                <w:sz w:val="20"/>
                <w:lang w:eastAsia="en-US"/>
              </w:rPr>
            </w:pPr>
          </w:p>
          <w:p w14:paraId="1216CEEB" w14:textId="26A1D14F" w:rsidR="00C24977" w:rsidRPr="00DF264B" w:rsidRDefault="00C24977" w:rsidP="00C24977">
            <w:pPr>
              <w:tabs>
                <w:tab w:val="left" w:pos="6553"/>
              </w:tabs>
              <w:ind w:left="142" w:right="170"/>
              <w:jc w:val="both"/>
              <w:rPr>
                <w:rFonts w:ascii="Calibri" w:eastAsiaTheme="minorHAnsi" w:hAnsi="Calibri" w:cs="Arial"/>
                <w:b/>
                <w:bCs/>
                <w:iCs/>
                <w:sz w:val="18"/>
                <w:szCs w:val="18"/>
                <w:lang w:eastAsia="en-US"/>
              </w:rPr>
            </w:pPr>
            <w:r w:rsidRPr="00DF264B">
              <w:rPr>
                <w:rFonts w:ascii="Calibri" w:eastAsiaTheme="minorHAnsi" w:hAnsi="Calibri" w:cs="Arial"/>
                <w:b/>
                <w:bCs/>
                <w:iCs/>
                <w:sz w:val="18"/>
                <w:szCs w:val="18"/>
                <w:lang w:eastAsia="en-US"/>
              </w:rPr>
              <w:t>Peine</w:t>
            </w:r>
            <w:r>
              <w:rPr>
                <w:rFonts w:ascii="Calibri" w:eastAsiaTheme="minorHAnsi" w:hAnsi="Calibri" w:cs="Arial"/>
                <w:b/>
                <w:bCs/>
                <w:iCs/>
                <w:sz w:val="18"/>
                <w:szCs w:val="18"/>
                <w:lang w:eastAsia="en-US"/>
              </w:rPr>
              <w:t xml:space="preserve"> </w:t>
            </w:r>
            <w:r w:rsidRPr="00DF264B">
              <w:rPr>
                <w:rFonts w:ascii="Calibri" w:eastAsiaTheme="minorHAnsi" w:hAnsi="Calibri" w:cs="Arial"/>
                <w:b/>
                <w:bCs/>
                <w:iCs/>
                <w:sz w:val="18"/>
                <w:szCs w:val="18"/>
                <w:lang w:eastAsia="en-US"/>
              </w:rPr>
              <w:t>Marketing GmbH</w:t>
            </w:r>
          </w:p>
          <w:p w14:paraId="573A74E1" w14:textId="3283477A" w:rsidR="00C24977" w:rsidRPr="00DF264B" w:rsidRDefault="00C24977" w:rsidP="00C24977">
            <w:pPr>
              <w:tabs>
                <w:tab w:val="left" w:pos="6553"/>
              </w:tabs>
              <w:ind w:left="142" w:right="170"/>
              <w:jc w:val="both"/>
              <w:rPr>
                <w:rFonts w:ascii="Calibri" w:eastAsiaTheme="minorHAnsi" w:hAnsi="Calibri" w:cs="Arial"/>
                <w:bCs/>
                <w:iCs/>
                <w:sz w:val="18"/>
                <w:szCs w:val="18"/>
                <w:lang w:eastAsia="en-US"/>
              </w:rPr>
            </w:pPr>
            <w:r w:rsidRPr="00DF264B">
              <w:rPr>
                <w:rFonts w:ascii="Calibri" w:eastAsiaTheme="minorHAnsi" w:hAnsi="Calibri" w:cs="Arial"/>
                <w:bCs/>
                <w:iCs/>
                <w:sz w:val="18"/>
                <w:szCs w:val="18"/>
                <w:lang w:eastAsia="en-US"/>
              </w:rPr>
              <w:t>Die Peine</w:t>
            </w:r>
            <w:r>
              <w:rPr>
                <w:rFonts w:ascii="Calibri" w:eastAsiaTheme="minorHAnsi" w:hAnsi="Calibri" w:cs="Arial"/>
                <w:bCs/>
                <w:iCs/>
                <w:sz w:val="18"/>
                <w:szCs w:val="18"/>
                <w:lang w:eastAsia="en-US"/>
              </w:rPr>
              <w:t xml:space="preserve"> </w:t>
            </w:r>
            <w:r w:rsidRPr="00DF264B">
              <w:rPr>
                <w:rFonts w:ascii="Calibri" w:eastAsiaTheme="minorHAnsi" w:hAnsi="Calibri" w:cs="Arial"/>
                <w:bCs/>
                <w:iCs/>
                <w:sz w:val="18"/>
                <w:szCs w:val="18"/>
                <w:lang w:eastAsia="en-US"/>
              </w:rPr>
              <w:t>Marketing GmbH ist eine 100-prozentige Tochter der Stadt Peine und seit 2003 verantwortlich für das Stadt- und Standortmarketing. Im Mittelpunkt der Tätigkeit steht die Außen- und Innenwahrnehmung der Stadt Peine. Unternehmensaufgabe ist es, zukunftsfähige Konzepte, Veranstaltungsformate und Maßnahmen vorzubereiten, zu begleiten und umzusetzen – die Stärken der Stadt und des Wirtschaftsstandortes zwischen Hannover und Braunschweig herauszuarbeiten und weiterzuentwickeln.</w:t>
            </w:r>
          </w:p>
          <w:p w14:paraId="78A2B7D2" w14:textId="77777777" w:rsidR="00C24977" w:rsidRDefault="00C24977" w:rsidP="00C24977">
            <w:pPr>
              <w:tabs>
                <w:tab w:val="left" w:pos="6553"/>
              </w:tabs>
              <w:autoSpaceDE w:val="0"/>
              <w:autoSpaceDN w:val="0"/>
              <w:adjustRightInd w:val="0"/>
              <w:ind w:right="170"/>
              <w:jc w:val="both"/>
              <w:rPr>
                <w:rFonts w:ascii="Calibri" w:eastAsiaTheme="minorHAnsi" w:hAnsi="Calibri" w:cs="Arial"/>
                <w:sz w:val="16"/>
                <w:szCs w:val="16"/>
                <w:lang w:eastAsia="en-US"/>
              </w:rPr>
            </w:pPr>
          </w:p>
          <w:p w14:paraId="164674CD" w14:textId="71FF1D8B" w:rsidR="00C24977" w:rsidRPr="00FB7D76" w:rsidRDefault="00C24977" w:rsidP="00C24977">
            <w:pPr>
              <w:tabs>
                <w:tab w:val="left" w:pos="6553"/>
              </w:tabs>
              <w:ind w:left="142" w:right="170"/>
              <w:jc w:val="both"/>
              <w:rPr>
                <w:rFonts w:ascii="Calibri" w:eastAsiaTheme="minorHAnsi" w:hAnsi="Calibri" w:cs="Arial"/>
                <w:sz w:val="16"/>
                <w:szCs w:val="16"/>
                <w:lang w:eastAsia="en-US"/>
              </w:rPr>
            </w:pPr>
            <w:r w:rsidRPr="00307102">
              <w:rPr>
                <w:rFonts w:ascii="Calibri" w:eastAsiaTheme="minorHAnsi" w:hAnsi="Calibri" w:cs="Arial"/>
                <w:sz w:val="16"/>
                <w:szCs w:val="16"/>
                <w:lang w:eastAsia="en-US"/>
              </w:rPr>
              <w:t>Abdruck honorarfrei – die Verwendung der Fotos ist frei für journalistische Zwecke zur Berichterstattung im Zusammenhang mit dem Inhalt der Pressemitteilung bei Nennung der Quelle</w:t>
            </w:r>
            <w:r>
              <w:rPr>
                <w:rFonts w:ascii="Calibri" w:eastAsiaTheme="minorHAnsi" w:hAnsi="Calibri" w:cs="Arial"/>
                <w:sz w:val="16"/>
                <w:szCs w:val="16"/>
                <w:lang w:eastAsia="en-US"/>
              </w:rPr>
              <w:t>.</w:t>
            </w:r>
          </w:p>
        </w:tc>
        <w:tc>
          <w:tcPr>
            <w:tcW w:w="3118" w:type="dxa"/>
            <w:tcBorders>
              <w:top w:val="nil"/>
              <w:left w:val="nil"/>
              <w:bottom w:val="nil"/>
              <w:right w:val="nil"/>
            </w:tcBorders>
          </w:tcPr>
          <w:p w14:paraId="4B55CDBB" w14:textId="77777777" w:rsidR="00C24977" w:rsidRPr="00CF732B" w:rsidRDefault="00C24977" w:rsidP="00C24977">
            <w:pPr>
              <w:rPr>
                <w:rFonts w:asciiTheme="minorHAnsi" w:hAnsiTheme="minorHAnsi"/>
                <w:sz w:val="16"/>
                <w:szCs w:val="16"/>
              </w:rPr>
            </w:pPr>
          </w:p>
          <w:p w14:paraId="35C26F41" w14:textId="77777777" w:rsidR="00C24977" w:rsidRPr="00CF732B" w:rsidRDefault="00C24977" w:rsidP="00C24977">
            <w:pPr>
              <w:rPr>
                <w:rFonts w:asciiTheme="minorHAnsi" w:hAnsiTheme="minorHAnsi"/>
                <w:sz w:val="16"/>
                <w:szCs w:val="16"/>
              </w:rPr>
            </w:pPr>
          </w:p>
          <w:p w14:paraId="7F32CECD" w14:textId="77777777" w:rsidR="00C24977" w:rsidRPr="00CF732B" w:rsidRDefault="00C24977" w:rsidP="00C24977">
            <w:pPr>
              <w:rPr>
                <w:rFonts w:asciiTheme="minorHAnsi" w:hAnsiTheme="minorHAnsi"/>
                <w:sz w:val="16"/>
                <w:szCs w:val="16"/>
              </w:rPr>
            </w:pPr>
          </w:p>
          <w:p w14:paraId="5B348588" w14:textId="77777777" w:rsidR="00C24977" w:rsidRPr="00CF732B" w:rsidRDefault="00C24977" w:rsidP="00C24977">
            <w:pPr>
              <w:rPr>
                <w:rFonts w:asciiTheme="minorHAnsi" w:hAnsiTheme="minorHAnsi"/>
                <w:sz w:val="16"/>
                <w:szCs w:val="16"/>
              </w:rPr>
            </w:pPr>
          </w:p>
          <w:p w14:paraId="08F3A460" w14:textId="77777777" w:rsidR="00C24977" w:rsidRPr="00CF732B" w:rsidRDefault="00C24977" w:rsidP="00C24977">
            <w:pPr>
              <w:rPr>
                <w:rFonts w:asciiTheme="minorHAnsi" w:hAnsiTheme="minorHAnsi"/>
                <w:sz w:val="16"/>
                <w:szCs w:val="16"/>
              </w:rPr>
            </w:pPr>
          </w:p>
          <w:p w14:paraId="05F5B4EB" w14:textId="77777777" w:rsidR="00C24977" w:rsidRDefault="00C24977" w:rsidP="00C24977">
            <w:pPr>
              <w:jc w:val="both"/>
            </w:pPr>
          </w:p>
          <w:p w14:paraId="3E2A5E22" w14:textId="77777777" w:rsidR="00C24977" w:rsidRDefault="00C24977" w:rsidP="00C24977">
            <w:pPr>
              <w:jc w:val="both"/>
            </w:pPr>
            <w:r>
              <w:rPr>
                <w:noProof/>
              </w:rPr>
              <w:drawing>
                <wp:inline distT="0" distB="0" distL="0" distR="0" wp14:anchorId="4E667C01" wp14:editId="4CB00AB4">
                  <wp:extent cx="1842760" cy="1228507"/>
                  <wp:effectExtent l="0" t="0" r="0" b="3810"/>
                  <wp:docPr id="1" name="Grafik 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57138" cy="1238092"/>
                          </a:xfrm>
                          <a:prstGeom prst="rect">
                            <a:avLst/>
                          </a:prstGeom>
                          <a:noFill/>
                          <a:ln>
                            <a:noFill/>
                          </a:ln>
                        </pic:spPr>
                      </pic:pic>
                    </a:graphicData>
                  </a:graphic>
                </wp:inline>
              </w:drawing>
            </w:r>
          </w:p>
          <w:p w14:paraId="7A6A121E" w14:textId="77777777" w:rsidR="00C24977" w:rsidRDefault="00C24977" w:rsidP="00C24977">
            <w:pPr>
              <w:rPr>
                <w:rFonts w:asciiTheme="minorHAnsi" w:hAnsiTheme="minorHAnsi"/>
                <w:color w:val="808080" w:themeColor="background1" w:themeShade="80"/>
                <w:sz w:val="16"/>
                <w:szCs w:val="16"/>
              </w:rPr>
            </w:pPr>
          </w:p>
          <w:p w14:paraId="52460BF2" w14:textId="09FA69F6" w:rsidR="00C24977" w:rsidRDefault="00C24977" w:rsidP="00C24977">
            <w:pPr>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Zum verkaufsoffenen Sonntag sind die Schotten auch in Peines Innenstadt unterwegs.</w:t>
            </w:r>
            <w:r>
              <w:rPr>
                <w:rFonts w:asciiTheme="minorHAnsi" w:hAnsiTheme="minorHAnsi"/>
                <w:color w:val="808080" w:themeColor="background1" w:themeShade="80"/>
                <w:sz w:val="16"/>
                <w:szCs w:val="16"/>
              </w:rPr>
              <w:br/>
              <w:t>Foto: ©Peine Marketing</w:t>
            </w:r>
          </w:p>
          <w:p w14:paraId="66BFB744" w14:textId="63E68EAE" w:rsidR="00C24977" w:rsidRDefault="00C24977" w:rsidP="00C24977"/>
          <w:p w14:paraId="1B6DCEB7" w14:textId="77777777" w:rsidR="00C24977" w:rsidRDefault="00C24977" w:rsidP="00C24977">
            <w:pPr>
              <w:jc w:val="both"/>
            </w:pPr>
            <w:r>
              <w:rPr>
                <w:noProof/>
              </w:rPr>
              <w:drawing>
                <wp:inline distT="0" distB="0" distL="0" distR="0" wp14:anchorId="0E4FFF8F" wp14:editId="702938F9">
                  <wp:extent cx="1857138" cy="1157980"/>
                  <wp:effectExtent l="0" t="0" r="0" b="0"/>
                  <wp:docPr id="4" name="Grafik 4"/>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57138" cy="1157980"/>
                          </a:xfrm>
                          <a:prstGeom prst="rect">
                            <a:avLst/>
                          </a:prstGeom>
                          <a:noFill/>
                          <a:ln>
                            <a:noFill/>
                          </a:ln>
                        </pic:spPr>
                      </pic:pic>
                    </a:graphicData>
                  </a:graphic>
                </wp:inline>
              </w:drawing>
            </w:r>
          </w:p>
          <w:p w14:paraId="5EA00371" w14:textId="77777777" w:rsidR="00C24977" w:rsidRDefault="00C24977" w:rsidP="00C24977">
            <w:pPr>
              <w:rPr>
                <w:rFonts w:asciiTheme="minorHAnsi" w:hAnsiTheme="minorHAnsi"/>
                <w:color w:val="808080" w:themeColor="background1" w:themeShade="80"/>
                <w:sz w:val="16"/>
                <w:szCs w:val="16"/>
              </w:rPr>
            </w:pPr>
          </w:p>
          <w:p w14:paraId="2AFF2C58" w14:textId="77777777" w:rsidR="00C24977" w:rsidRDefault="00C24977" w:rsidP="00C24977">
            <w:pPr>
              <w:jc w:val="both"/>
            </w:pPr>
          </w:p>
          <w:p w14:paraId="1A5503F0" w14:textId="77777777" w:rsidR="00C24977" w:rsidRDefault="00C24977" w:rsidP="00C24977">
            <w:pPr>
              <w:jc w:val="both"/>
            </w:pPr>
            <w:r>
              <w:rPr>
                <w:noProof/>
              </w:rPr>
              <w:drawing>
                <wp:inline distT="0" distB="0" distL="0" distR="0" wp14:anchorId="71893B92" wp14:editId="09679A4D">
                  <wp:extent cx="1857138" cy="1236635"/>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57138" cy="1236635"/>
                          </a:xfrm>
                          <a:prstGeom prst="rect">
                            <a:avLst/>
                          </a:prstGeom>
                          <a:noFill/>
                          <a:ln>
                            <a:noFill/>
                          </a:ln>
                        </pic:spPr>
                      </pic:pic>
                    </a:graphicData>
                  </a:graphic>
                </wp:inline>
              </w:drawing>
            </w:r>
          </w:p>
          <w:p w14:paraId="4A84CB1B" w14:textId="77777777" w:rsidR="00C24977" w:rsidRDefault="00C24977" w:rsidP="00C24977">
            <w:pPr>
              <w:rPr>
                <w:rFonts w:asciiTheme="minorHAnsi" w:hAnsiTheme="minorHAnsi"/>
                <w:color w:val="808080" w:themeColor="background1" w:themeShade="80"/>
                <w:sz w:val="16"/>
                <w:szCs w:val="16"/>
              </w:rPr>
            </w:pPr>
          </w:p>
          <w:p w14:paraId="63709822" w14:textId="22AB8645" w:rsidR="00C24977" w:rsidRDefault="008E4829" w:rsidP="00C24977">
            <w:r>
              <w:rPr>
                <w:rFonts w:asciiTheme="minorHAnsi" w:hAnsiTheme="minorHAnsi"/>
                <w:color w:val="808080" w:themeColor="background1" w:themeShade="80"/>
                <w:sz w:val="16"/>
                <w:szCs w:val="16"/>
              </w:rPr>
              <w:t xml:space="preserve">Zum Tagesabschluss marschieren die Bands in der Stadtpark-Arena zur </w:t>
            </w:r>
            <w:proofErr w:type="spellStart"/>
            <w:r>
              <w:rPr>
                <w:rFonts w:asciiTheme="minorHAnsi" w:hAnsiTheme="minorHAnsi"/>
                <w:color w:val="808080" w:themeColor="background1" w:themeShade="80"/>
                <w:sz w:val="16"/>
                <w:szCs w:val="16"/>
              </w:rPr>
              <w:t>Massed</w:t>
            </w:r>
            <w:proofErr w:type="spellEnd"/>
            <w:r>
              <w:rPr>
                <w:rFonts w:asciiTheme="minorHAnsi" w:hAnsiTheme="minorHAnsi"/>
                <w:color w:val="808080" w:themeColor="background1" w:themeShade="80"/>
                <w:sz w:val="16"/>
                <w:szCs w:val="16"/>
              </w:rPr>
              <w:t xml:space="preserve"> Band auf</w:t>
            </w:r>
            <w:r w:rsidR="00C24977">
              <w:rPr>
                <w:rFonts w:asciiTheme="minorHAnsi" w:hAnsiTheme="minorHAnsi"/>
                <w:color w:val="808080" w:themeColor="background1" w:themeShade="80"/>
                <w:sz w:val="16"/>
                <w:szCs w:val="16"/>
              </w:rPr>
              <w:t>.</w:t>
            </w:r>
            <w:r w:rsidR="00C24977">
              <w:rPr>
                <w:rFonts w:asciiTheme="minorHAnsi" w:hAnsiTheme="minorHAnsi"/>
                <w:color w:val="808080" w:themeColor="background1" w:themeShade="80"/>
                <w:sz w:val="16"/>
                <w:szCs w:val="16"/>
              </w:rPr>
              <w:br/>
              <w:t>Foto: ©Peine Marketing</w:t>
            </w:r>
          </w:p>
          <w:p w14:paraId="544660DF" w14:textId="42A11408" w:rsidR="00C24977" w:rsidRDefault="00C24977" w:rsidP="00C24977"/>
          <w:p w14:paraId="388A3F23" w14:textId="2AA4FF74" w:rsidR="008E4829" w:rsidRDefault="008E4829" w:rsidP="00C24977"/>
          <w:p w14:paraId="16E8C189" w14:textId="7A5567AD" w:rsidR="008E4829" w:rsidRDefault="008E4829" w:rsidP="00C24977"/>
          <w:p w14:paraId="39775FEB" w14:textId="33A78ED1" w:rsidR="008E4829" w:rsidRDefault="008E4829" w:rsidP="00C24977"/>
          <w:p w14:paraId="3E1EB69A" w14:textId="3B500125" w:rsidR="008E4829" w:rsidRDefault="008E4829" w:rsidP="00C24977"/>
          <w:p w14:paraId="0748C20F" w14:textId="0D497638" w:rsidR="008E4829" w:rsidRDefault="008E4829" w:rsidP="00C24977"/>
          <w:p w14:paraId="564901BB" w14:textId="49D45666" w:rsidR="008E4829" w:rsidRDefault="008E4829" w:rsidP="00C24977"/>
          <w:p w14:paraId="72035D5F" w14:textId="0621E8F2" w:rsidR="008E4829" w:rsidRDefault="008E4829" w:rsidP="00C24977"/>
          <w:p w14:paraId="5DF240E3" w14:textId="31B02E6A" w:rsidR="008E4829" w:rsidRDefault="008E4829" w:rsidP="00C24977"/>
          <w:p w14:paraId="4EF16C34" w14:textId="1ED0DC9C" w:rsidR="008E4829" w:rsidRDefault="008E4829" w:rsidP="00C24977"/>
          <w:p w14:paraId="4DAC1EB8" w14:textId="5F234EB6" w:rsidR="008E4829" w:rsidRDefault="008E4829" w:rsidP="00C24977"/>
          <w:p w14:paraId="688F7C19" w14:textId="6398BF12" w:rsidR="008E4829" w:rsidRDefault="008E4829" w:rsidP="00C24977"/>
          <w:p w14:paraId="75E6F645" w14:textId="3882A203" w:rsidR="008E4829" w:rsidRDefault="008E4829" w:rsidP="00C24977"/>
          <w:p w14:paraId="068E2B21" w14:textId="171942E5" w:rsidR="008E4829" w:rsidRDefault="008E4829" w:rsidP="00C24977"/>
          <w:p w14:paraId="3F27FD9E" w14:textId="7C39799A" w:rsidR="008E4829" w:rsidRDefault="008E4829" w:rsidP="00C24977"/>
          <w:p w14:paraId="43FAF5AB" w14:textId="0DAF6A2E" w:rsidR="008E4829" w:rsidRDefault="008E4829" w:rsidP="00C24977"/>
          <w:p w14:paraId="30510E84" w14:textId="77777777" w:rsidR="008E4829" w:rsidRDefault="008E4829" w:rsidP="008E4829">
            <w:pPr>
              <w:jc w:val="both"/>
            </w:pPr>
            <w:r>
              <w:rPr>
                <w:noProof/>
              </w:rPr>
              <w:drawing>
                <wp:inline distT="0" distB="0" distL="0" distR="0" wp14:anchorId="16D6E7B5" wp14:editId="5163966C">
                  <wp:extent cx="1857137" cy="1236635"/>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57137" cy="1236635"/>
                          </a:xfrm>
                          <a:prstGeom prst="rect">
                            <a:avLst/>
                          </a:prstGeom>
                          <a:noFill/>
                          <a:ln>
                            <a:noFill/>
                          </a:ln>
                        </pic:spPr>
                      </pic:pic>
                    </a:graphicData>
                  </a:graphic>
                </wp:inline>
              </w:drawing>
            </w:r>
          </w:p>
          <w:p w14:paraId="2A8B81B1" w14:textId="77777777" w:rsidR="008E4829" w:rsidRDefault="008E4829" w:rsidP="008E4829">
            <w:pPr>
              <w:rPr>
                <w:rFonts w:asciiTheme="minorHAnsi" w:hAnsiTheme="minorHAnsi"/>
                <w:color w:val="808080" w:themeColor="background1" w:themeShade="80"/>
                <w:sz w:val="16"/>
                <w:szCs w:val="16"/>
              </w:rPr>
            </w:pPr>
          </w:p>
          <w:p w14:paraId="041438E2" w14:textId="4F597BC5" w:rsidR="008E4829" w:rsidRDefault="008E4829" w:rsidP="008E4829">
            <w:pPr>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 xml:space="preserve">Überall im Stadtpark erklingen die Pipes </w:t>
            </w:r>
            <w:proofErr w:type="spellStart"/>
            <w:r>
              <w:rPr>
                <w:rFonts w:asciiTheme="minorHAnsi" w:hAnsiTheme="minorHAnsi"/>
                <w:color w:val="808080" w:themeColor="background1" w:themeShade="80"/>
                <w:sz w:val="16"/>
                <w:szCs w:val="16"/>
              </w:rPr>
              <w:t>and</w:t>
            </w:r>
            <w:proofErr w:type="spellEnd"/>
            <w:r>
              <w:rPr>
                <w:rFonts w:asciiTheme="minorHAnsi" w:hAnsiTheme="minorHAnsi"/>
                <w:color w:val="808080" w:themeColor="background1" w:themeShade="80"/>
                <w:sz w:val="16"/>
                <w:szCs w:val="16"/>
              </w:rPr>
              <w:t xml:space="preserve"> Drums der verschiedenen Bands.</w:t>
            </w:r>
            <w:r>
              <w:rPr>
                <w:rFonts w:asciiTheme="minorHAnsi" w:hAnsiTheme="minorHAnsi"/>
                <w:color w:val="808080" w:themeColor="background1" w:themeShade="80"/>
                <w:sz w:val="16"/>
                <w:szCs w:val="16"/>
              </w:rPr>
              <w:br/>
              <w:t>Foto: ©Peine Marketing</w:t>
            </w:r>
          </w:p>
          <w:p w14:paraId="36EE221D" w14:textId="689F7B70" w:rsidR="008E4829" w:rsidRDefault="008E4829" w:rsidP="008E4829"/>
          <w:p w14:paraId="073328F6" w14:textId="77777777" w:rsidR="008E4829" w:rsidRDefault="008E4829" w:rsidP="008E4829">
            <w:pPr>
              <w:jc w:val="both"/>
            </w:pPr>
            <w:r>
              <w:rPr>
                <w:noProof/>
              </w:rPr>
              <w:drawing>
                <wp:inline distT="0" distB="0" distL="0" distR="0" wp14:anchorId="43205906" wp14:editId="44302E7D">
                  <wp:extent cx="1857137" cy="1157979"/>
                  <wp:effectExtent l="0" t="0" r="0" b="0"/>
                  <wp:docPr id="8" name="Grafik 8"/>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57137" cy="1157979"/>
                          </a:xfrm>
                          <a:prstGeom prst="rect">
                            <a:avLst/>
                          </a:prstGeom>
                          <a:noFill/>
                          <a:ln>
                            <a:noFill/>
                          </a:ln>
                        </pic:spPr>
                      </pic:pic>
                    </a:graphicData>
                  </a:graphic>
                </wp:inline>
              </w:drawing>
            </w:r>
          </w:p>
          <w:p w14:paraId="50B72BA6" w14:textId="77777777" w:rsidR="008E4829" w:rsidRDefault="008E4829" w:rsidP="008E4829">
            <w:pPr>
              <w:rPr>
                <w:rFonts w:asciiTheme="minorHAnsi" w:hAnsiTheme="minorHAnsi"/>
                <w:color w:val="808080" w:themeColor="background1" w:themeShade="80"/>
                <w:sz w:val="16"/>
                <w:szCs w:val="16"/>
              </w:rPr>
            </w:pPr>
          </w:p>
          <w:p w14:paraId="1E1267AF" w14:textId="5DEF9BDC" w:rsidR="008E4829" w:rsidRDefault="008E4829" w:rsidP="008E4829">
            <w:pPr>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 xml:space="preserve">Das </w:t>
            </w:r>
            <w:proofErr w:type="spellStart"/>
            <w:r>
              <w:rPr>
                <w:rFonts w:asciiTheme="minorHAnsi" w:hAnsiTheme="minorHAnsi"/>
                <w:color w:val="808080" w:themeColor="background1" w:themeShade="80"/>
                <w:sz w:val="16"/>
                <w:szCs w:val="16"/>
              </w:rPr>
              <w:t>Highland</w:t>
            </w:r>
            <w:proofErr w:type="spellEnd"/>
            <w:r>
              <w:rPr>
                <w:rFonts w:asciiTheme="minorHAnsi" w:hAnsiTheme="minorHAnsi"/>
                <w:color w:val="808080" w:themeColor="background1" w:themeShade="80"/>
                <w:sz w:val="16"/>
                <w:szCs w:val="16"/>
              </w:rPr>
              <w:t xml:space="preserve"> </w:t>
            </w:r>
            <w:proofErr w:type="spellStart"/>
            <w:r>
              <w:rPr>
                <w:rFonts w:asciiTheme="minorHAnsi" w:hAnsiTheme="minorHAnsi"/>
                <w:color w:val="808080" w:themeColor="background1" w:themeShade="80"/>
                <w:sz w:val="16"/>
                <w:szCs w:val="16"/>
              </w:rPr>
              <w:t>Gatherin</w:t>
            </w:r>
            <w:r w:rsidR="00071CD5">
              <w:rPr>
                <w:rFonts w:asciiTheme="minorHAnsi" w:hAnsiTheme="minorHAnsi"/>
                <w:color w:val="808080" w:themeColor="background1" w:themeShade="80"/>
                <w:sz w:val="16"/>
                <w:szCs w:val="16"/>
              </w:rPr>
              <w:t>g</w:t>
            </w:r>
            <w:proofErr w:type="spellEnd"/>
            <w:r w:rsidR="00071CD5">
              <w:rPr>
                <w:rFonts w:asciiTheme="minorHAnsi" w:hAnsiTheme="minorHAnsi"/>
                <w:color w:val="808080" w:themeColor="background1" w:themeShade="80"/>
                <w:sz w:val="16"/>
                <w:szCs w:val="16"/>
              </w:rPr>
              <w:t xml:space="preserve"> in Peine bietet besonders viel Abwechslung für Familien.</w:t>
            </w:r>
            <w:r>
              <w:rPr>
                <w:rFonts w:asciiTheme="minorHAnsi" w:hAnsiTheme="minorHAnsi"/>
                <w:color w:val="808080" w:themeColor="background1" w:themeShade="80"/>
                <w:sz w:val="16"/>
                <w:szCs w:val="16"/>
              </w:rPr>
              <w:br/>
              <w:t>Foto: ©Peine Marketing</w:t>
            </w:r>
          </w:p>
          <w:p w14:paraId="4C3B1C91" w14:textId="12C3B1C2" w:rsidR="00071CD5" w:rsidRDefault="00071CD5" w:rsidP="008E4829"/>
          <w:p w14:paraId="70F4AC0D" w14:textId="77777777" w:rsidR="00071CD5" w:rsidRDefault="00071CD5" w:rsidP="00071CD5">
            <w:pPr>
              <w:jc w:val="both"/>
            </w:pPr>
            <w:r>
              <w:rPr>
                <w:noProof/>
              </w:rPr>
              <w:drawing>
                <wp:inline distT="0" distB="0" distL="0" distR="0" wp14:anchorId="24FF8296" wp14:editId="336F6A0A">
                  <wp:extent cx="1786919" cy="1479793"/>
                  <wp:effectExtent l="0" t="0" r="3810" b="6350"/>
                  <wp:docPr id="9" name="Grafik 9"/>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97306" cy="1488394"/>
                          </a:xfrm>
                          <a:prstGeom prst="rect">
                            <a:avLst/>
                          </a:prstGeom>
                          <a:noFill/>
                          <a:ln>
                            <a:noFill/>
                          </a:ln>
                        </pic:spPr>
                      </pic:pic>
                    </a:graphicData>
                  </a:graphic>
                </wp:inline>
              </w:drawing>
            </w:r>
          </w:p>
          <w:p w14:paraId="7579663B" w14:textId="77777777" w:rsidR="00071CD5" w:rsidRDefault="00071CD5" w:rsidP="00071CD5">
            <w:pPr>
              <w:rPr>
                <w:rFonts w:asciiTheme="minorHAnsi" w:hAnsiTheme="minorHAnsi"/>
                <w:color w:val="808080" w:themeColor="background1" w:themeShade="80"/>
                <w:sz w:val="16"/>
                <w:szCs w:val="16"/>
              </w:rPr>
            </w:pPr>
          </w:p>
          <w:p w14:paraId="4D53DAD9" w14:textId="72B0E3A8" w:rsidR="00071CD5" w:rsidRDefault="00071CD5" w:rsidP="00071CD5">
            <w:r>
              <w:rPr>
                <w:rFonts w:asciiTheme="minorHAnsi" w:hAnsiTheme="minorHAnsi"/>
                <w:color w:val="808080" w:themeColor="background1" w:themeShade="80"/>
                <w:sz w:val="16"/>
                <w:szCs w:val="16"/>
              </w:rPr>
              <w:t>70 Stände bieten unter anderem schottisches Kunsthandwerk und typische Spezialitäten.</w:t>
            </w:r>
            <w:r>
              <w:rPr>
                <w:rFonts w:asciiTheme="minorHAnsi" w:hAnsiTheme="minorHAnsi"/>
                <w:color w:val="808080" w:themeColor="background1" w:themeShade="80"/>
                <w:sz w:val="16"/>
                <w:szCs w:val="16"/>
              </w:rPr>
              <w:br/>
            </w:r>
            <w:r w:rsidRPr="00720913">
              <w:rPr>
                <w:rFonts w:asciiTheme="minorHAnsi" w:hAnsiTheme="minorHAnsi"/>
                <w:color w:val="808080" w:themeColor="background1" w:themeShade="80"/>
                <w:sz w:val="16"/>
                <w:szCs w:val="16"/>
              </w:rPr>
              <w:t xml:space="preserve">Foto: ©Ulf </w:t>
            </w:r>
            <w:proofErr w:type="spellStart"/>
            <w:r w:rsidRPr="00720913">
              <w:rPr>
                <w:rFonts w:asciiTheme="minorHAnsi" w:hAnsiTheme="minorHAnsi"/>
                <w:color w:val="808080" w:themeColor="background1" w:themeShade="80"/>
                <w:sz w:val="16"/>
                <w:szCs w:val="16"/>
              </w:rPr>
              <w:t>Jasmer</w:t>
            </w:r>
            <w:proofErr w:type="spellEnd"/>
          </w:p>
          <w:p w14:paraId="78871319" w14:textId="77777777" w:rsidR="00071CD5" w:rsidRDefault="00071CD5" w:rsidP="008E4829"/>
          <w:p w14:paraId="494F6DC6" w14:textId="6EEDF738" w:rsidR="008E4829" w:rsidRDefault="008E4829" w:rsidP="008E4829"/>
          <w:p w14:paraId="3A320CD1" w14:textId="2D226FF0" w:rsidR="002557D6" w:rsidRDefault="002557D6" w:rsidP="008E4829"/>
          <w:p w14:paraId="1D2D2501" w14:textId="67F15088" w:rsidR="002557D6" w:rsidRDefault="002557D6" w:rsidP="008E4829"/>
          <w:p w14:paraId="2FAB61F3" w14:textId="5CD97A5F" w:rsidR="002557D6" w:rsidRDefault="002557D6" w:rsidP="008E4829"/>
          <w:p w14:paraId="1E387936" w14:textId="778ED944" w:rsidR="002557D6" w:rsidRDefault="002557D6" w:rsidP="008E4829"/>
          <w:p w14:paraId="3E31FEF0" w14:textId="1F0E1322" w:rsidR="002557D6" w:rsidRDefault="002557D6" w:rsidP="008E4829"/>
          <w:p w14:paraId="7A00BFF0" w14:textId="09D04A0F" w:rsidR="002557D6" w:rsidRDefault="002557D6" w:rsidP="008E4829"/>
          <w:p w14:paraId="16B5DC45" w14:textId="59D00D18" w:rsidR="002557D6" w:rsidRDefault="002557D6" w:rsidP="008E4829"/>
          <w:p w14:paraId="1D933D3E" w14:textId="34A1401A" w:rsidR="002557D6" w:rsidRDefault="002557D6" w:rsidP="008E4829"/>
          <w:p w14:paraId="2924F159" w14:textId="094BBD40" w:rsidR="002557D6" w:rsidRDefault="002557D6" w:rsidP="008E4829"/>
          <w:p w14:paraId="39A7F287" w14:textId="7B0FFA4F" w:rsidR="002557D6" w:rsidRDefault="002557D6" w:rsidP="008E4829"/>
          <w:p w14:paraId="1FB78985" w14:textId="5F236B96" w:rsidR="002557D6" w:rsidRDefault="002557D6" w:rsidP="008E4829"/>
          <w:p w14:paraId="479F3360" w14:textId="77777777" w:rsidR="002557D6" w:rsidRDefault="002557D6" w:rsidP="002557D6">
            <w:pPr>
              <w:jc w:val="both"/>
            </w:pPr>
            <w:r>
              <w:rPr>
                <w:noProof/>
              </w:rPr>
              <w:drawing>
                <wp:inline distT="0" distB="0" distL="0" distR="0" wp14:anchorId="40C9E9C9" wp14:editId="4132B4EA">
                  <wp:extent cx="1751330" cy="2700000"/>
                  <wp:effectExtent l="0" t="0" r="1270" b="5715"/>
                  <wp:docPr id="11" name="Grafik 1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4" cstate="print">
                            <a:extLst>
                              <a:ext uri="{28A0092B-C50C-407E-A947-70E740481C1C}">
                                <a14:useLocalDpi xmlns:a14="http://schemas.microsoft.com/office/drawing/2010/main" val="0"/>
                              </a:ext>
                            </a:extLst>
                          </a:blip>
                          <a:srcRect t="-4" b="1115"/>
                          <a:stretch/>
                        </pic:blipFill>
                        <pic:spPr bwMode="auto">
                          <a:xfrm>
                            <a:off x="0" y="0"/>
                            <a:ext cx="1796548" cy="2769712"/>
                          </a:xfrm>
                          <a:prstGeom prst="rect">
                            <a:avLst/>
                          </a:prstGeom>
                          <a:noFill/>
                          <a:ln>
                            <a:noFill/>
                          </a:ln>
                          <a:extLst>
                            <a:ext uri="{53640926-AAD7-44D8-BBD7-CCE9431645EC}">
                              <a14:shadowObscured xmlns:a14="http://schemas.microsoft.com/office/drawing/2010/main"/>
                            </a:ext>
                          </a:extLst>
                        </pic:spPr>
                      </pic:pic>
                    </a:graphicData>
                  </a:graphic>
                </wp:inline>
              </w:drawing>
            </w:r>
          </w:p>
          <w:p w14:paraId="4182D1F3" w14:textId="77777777" w:rsidR="002557D6" w:rsidRDefault="002557D6" w:rsidP="002557D6">
            <w:pPr>
              <w:rPr>
                <w:rFonts w:asciiTheme="minorHAnsi" w:hAnsiTheme="minorHAnsi"/>
                <w:color w:val="808080" w:themeColor="background1" w:themeShade="80"/>
                <w:sz w:val="16"/>
                <w:szCs w:val="16"/>
              </w:rPr>
            </w:pPr>
          </w:p>
          <w:p w14:paraId="52BD3C94" w14:textId="5D964E76" w:rsidR="002557D6" w:rsidRDefault="002557D6" w:rsidP="002557D6">
            <w:pPr>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 xml:space="preserve">Baumstammwerfen: Am Sonntag stehen die </w:t>
            </w:r>
            <w:proofErr w:type="spellStart"/>
            <w:r>
              <w:rPr>
                <w:rFonts w:asciiTheme="minorHAnsi" w:hAnsiTheme="minorHAnsi"/>
                <w:color w:val="808080" w:themeColor="background1" w:themeShade="80"/>
                <w:sz w:val="16"/>
                <w:szCs w:val="16"/>
              </w:rPr>
              <w:t>Highland</w:t>
            </w:r>
            <w:proofErr w:type="spellEnd"/>
            <w:r>
              <w:rPr>
                <w:rFonts w:asciiTheme="minorHAnsi" w:hAnsiTheme="minorHAnsi"/>
                <w:color w:val="808080" w:themeColor="background1" w:themeShade="80"/>
                <w:sz w:val="16"/>
                <w:szCs w:val="16"/>
              </w:rPr>
              <w:t xml:space="preserve"> Games auf dem Programm.</w:t>
            </w:r>
            <w:r>
              <w:rPr>
                <w:rFonts w:asciiTheme="minorHAnsi" w:hAnsiTheme="minorHAnsi"/>
                <w:color w:val="808080" w:themeColor="background1" w:themeShade="80"/>
                <w:sz w:val="16"/>
                <w:szCs w:val="16"/>
              </w:rPr>
              <w:br/>
              <w:t>Foto: ©Peine Marketing</w:t>
            </w:r>
          </w:p>
          <w:p w14:paraId="6CE34323" w14:textId="6A4CF3FC" w:rsidR="002557D6" w:rsidRDefault="002557D6" w:rsidP="008E4829"/>
          <w:p w14:paraId="14C382F0" w14:textId="77777777" w:rsidR="002557D6" w:rsidRDefault="002557D6" w:rsidP="002557D6">
            <w:pPr>
              <w:jc w:val="both"/>
            </w:pPr>
            <w:r>
              <w:rPr>
                <w:noProof/>
              </w:rPr>
              <w:drawing>
                <wp:inline distT="0" distB="0" distL="0" distR="0" wp14:anchorId="5F8B4800" wp14:editId="78A36595">
                  <wp:extent cx="1752600" cy="1152000"/>
                  <wp:effectExtent l="0" t="0" r="0" b="3810"/>
                  <wp:docPr id="12" name="Grafik 12"/>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5" cstate="print">
                            <a:extLst>
                              <a:ext uri="{28A0092B-C50C-407E-A947-70E740481C1C}">
                                <a14:useLocalDpi xmlns:a14="http://schemas.microsoft.com/office/drawing/2010/main" val="0"/>
                              </a:ext>
                            </a:extLst>
                          </a:blip>
                          <a:srcRect t="-2" b="-130"/>
                          <a:stretch/>
                        </pic:blipFill>
                        <pic:spPr bwMode="auto">
                          <a:xfrm>
                            <a:off x="0" y="0"/>
                            <a:ext cx="1763946" cy="1159458"/>
                          </a:xfrm>
                          <a:prstGeom prst="rect">
                            <a:avLst/>
                          </a:prstGeom>
                          <a:noFill/>
                          <a:ln>
                            <a:noFill/>
                          </a:ln>
                          <a:extLst>
                            <a:ext uri="{53640926-AAD7-44D8-BBD7-CCE9431645EC}">
                              <a14:shadowObscured xmlns:a14="http://schemas.microsoft.com/office/drawing/2010/main"/>
                            </a:ext>
                          </a:extLst>
                        </pic:spPr>
                      </pic:pic>
                    </a:graphicData>
                  </a:graphic>
                </wp:inline>
              </w:drawing>
            </w:r>
          </w:p>
          <w:p w14:paraId="2B82F6B9" w14:textId="77777777" w:rsidR="002557D6" w:rsidRDefault="002557D6" w:rsidP="002557D6">
            <w:pPr>
              <w:rPr>
                <w:rFonts w:asciiTheme="minorHAnsi" w:hAnsiTheme="minorHAnsi"/>
                <w:color w:val="808080" w:themeColor="background1" w:themeShade="80"/>
                <w:sz w:val="16"/>
                <w:szCs w:val="16"/>
              </w:rPr>
            </w:pPr>
          </w:p>
          <w:p w14:paraId="5A3FE043" w14:textId="6F0A6512" w:rsidR="002557D6" w:rsidRDefault="002557D6" w:rsidP="002557D6">
            <w:pPr>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 xml:space="preserve">Auf der Showbühne </w:t>
            </w:r>
            <w:r w:rsidR="00624BDD">
              <w:rPr>
                <w:rFonts w:asciiTheme="minorHAnsi" w:hAnsiTheme="minorHAnsi"/>
                <w:color w:val="808080" w:themeColor="background1" w:themeShade="80"/>
                <w:sz w:val="16"/>
                <w:szCs w:val="16"/>
              </w:rPr>
              <w:t xml:space="preserve">wird unter anderem schottische und irische Tanzkunst präsentiert. </w:t>
            </w:r>
            <w:r>
              <w:rPr>
                <w:rFonts w:asciiTheme="minorHAnsi" w:hAnsiTheme="minorHAnsi"/>
                <w:color w:val="808080" w:themeColor="background1" w:themeShade="80"/>
                <w:sz w:val="16"/>
                <w:szCs w:val="16"/>
              </w:rPr>
              <w:br/>
              <w:t>Foto: ©Peine Marketing</w:t>
            </w:r>
          </w:p>
          <w:p w14:paraId="2538F2B3" w14:textId="77777777" w:rsidR="002557D6" w:rsidRDefault="002557D6" w:rsidP="008E4829"/>
          <w:p w14:paraId="1E8AAFE4" w14:textId="498A90D9" w:rsidR="00C24977" w:rsidRPr="00D14811" w:rsidRDefault="00C24977" w:rsidP="00C24977">
            <w:pPr>
              <w:autoSpaceDE w:val="0"/>
              <w:autoSpaceDN w:val="0"/>
              <w:adjustRightInd w:val="0"/>
              <w:spacing w:line="360" w:lineRule="auto"/>
              <w:ind w:right="-766"/>
              <w:jc w:val="both"/>
              <w:rPr>
                <w:rFonts w:asciiTheme="minorHAnsi" w:hAnsiTheme="minorHAnsi"/>
                <w:color w:val="808080" w:themeColor="background1" w:themeShade="80"/>
                <w:sz w:val="16"/>
                <w:szCs w:val="16"/>
              </w:rPr>
            </w:pPr>
          </w:p>
          <w:p w14:paraId="63E3B88F" w14:textId="77777777" w:rsidR="00C24977" w:rsidRPr="00D14811" w:rsidRDefault="00C24977" w:rsidP="00C24977">
            <w:pPr>
              <w:autoSpaceDE w:val="0"/>
              <w:autoSpaceDN w:val="0"/>
              <w:adjustRightInd w:val="0"/>
              <w:spacing w:line="360" w:lineRule="auto"/>
              <w:ind w:right="-766"/>
              <w:jc w:val="both"/>
              <w:rPr>
                <w:rFonts w:asciiTheme="minorHAnsi" w:hAnsiTheme="minorHAnsi"/>
                <w:color w:val="808080" w:themeColor="background1" w:themeShade="80"/>
                <w:sz w:val="16"/>
                <w:szCs w:val="16"/>
              </w:rPr>
            </w:pPr>
          </w:p>
          <w:p w14:paraId="1D6F11BF" w14:textId="77777777" w:rsidR="00C24977" w:rsidRPr="00D14811" w:rsidRDefault="00C24977" w:rsidP="00C24977">
            <w:pPr>
              <w:rPr>
                <w:rFonts w:asciiTheme="minorHAnsi" w:hAnsiTheme="minorHAnsi"/>
                <w:sz w:val="16"/>
                <w:szCs w:val="16"/>
              </w:rPr>
            </w:pPr>
          </w:p>
        </w:tc>
        <w:bookmarkStart w:id="0" w:name="_GoBack"/>
        <w:bookmarkEnd w:id="0"/>
      </w:tr>
    </w:tbl>
    <w:p w14:paraId="76D6AC67" w14:textId="77777777" w:rsidR="00753698" w:rsidRPr="00D14811" w:rsidRDefault="00753698" w:rsidP="00504C38">
      <w:pPr>
        <w:autoSpaceDE w:val="0"/>
        <w:autoSpaceDN w:val="0"/>
        <w:adjustRightInd w:val="0"/>
        <w:spacing w:line="360" w:lineRule="auto"/>
        <w:ind w:right="-766"/>
        <w:jc w:val="both"/>
        <w:rPr>
          <w:rFonts w:ascii="Calibri" w:hAnsi="Calibri"/>
          <w:b/>
          <w:noProof/>
        </w:rPr>
      </w:pPr>
    </w:p>
    <w:sectPr w:rsidR="00753698" w:rsidRPr="00D14811" w:rsidSect="00E54D06">
      <w:headerReference w:type="default" r:id="rId16"/>
      <w:footerReference w:type="default" r:id="rId17"/>
      <w:pgSz w:w="11906" w:h="16838"/>
      <w:pgMar w:top="2166" w:right="3686" w:bottom="851" w:left="1418" w:header="372"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4D659" w14:textId="77777777" w:rsidR="003705CD" w:rsidRDefault="003705CD">
      <w:r>
        <w:separator/>
      </w:r>
    </w:p>
  </w:endnote>
  <w:endnote w:type="continuationSeparator" w:id="0">
    <w:p w14:paraId="76C8DDD3" w14:textId="77777777" w:rsidR="003705CD" w:rsidRDefault="0037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dtPeine">
    <w:panose1 w:val="00000000000000000000"/>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A2522" w14:textId="49654266" w:rsidR="00130163" w:rsidRPr="001652AC" w:rsidRDefault="00130163" w:rsidP="00A8014E">
    <w:pPr>
      <w:tabs>
        <w:tab w:val="center" w:pos="4536"/>
        <w:tab w:val="right" w:pos="9072"/>
      </w:tabs>
      <w:suppressAutoHyphens/>
      <w:ind w:left="284"/>
      <w:rPr>
        <w:rFonts w:cs="Arial"/>
        <w:sz w:val="10"/>
        <w:szCs w:val="16"/>
      </w:rPr>
    </w:pPr>
    <w:r>
      <w:rPr>
        <w:rFonts w:cs="Arial"/>
        <w:b/>
        <w:bCs/>
        <w:noProof/>
        <w:szCs w:val="24"/>
      </w:rPr>
      <mc:AlternateContent>
        <mc:Choice Requires="wps">
          <w:drawing>
            <wp:anchor distT="0" distB="0" distL="114300" distR="114300" simplePos="0" relativeHeight="251669504" behindDoc="0" locked="1" layoutInCell="1" allowOverlap="1" wp14:anchorId="74597365" wp14:editId="57A77B39">
              <wp:simplePos x="0" y="0"/>
              <wp:positionH relativeFrom="column">
                <wp:posOffset>4744720</wp:posOffset>
              </wp:positionH>
              <wp:positionV relativeFrom="page">
                <wp:posOffset>8471535</wp:posOffset>
              </wp:positionV>
              <wp:extent cx="1912620" cy="1772920"/>
              <wp:effectExtent l="0" t="0" r="11430" b="0"/>
              <wp:wrapNone/>
              <wp:docPr id="10" name="Textfeld 10"/>
              <wp:cNvGraphicFramePr/>
              <a:graphic xmlns:a="http://schemas.openxmlformats.org/drawingml/2006/main">
                <a:graphicData uri="http://schemas.microsoft.com/office/word/2010/wordprocessingShape">
                  <wps:wsp>
                    <wps:cNvSpPr txBox="1"/>
                    <wps:spPr>
                      <a:xfrm>
                        <a:off x="0" y="0"/>
                        <a:ext cx="1912620" cy="1772920"/>
                      </a:xfrm>
                      <a:prstGeom prst="rect">
                        <a:avLst/>
                      </a:prstGeom>
                      <a:noFill/>
                      <a:ln w="6350">
                        <a:noFill/>
                      </a:ln>
                    </wps:spPr>
                    <wps:txbx>
                      <w:txbxContent>
                        <w:p w14:paraId="626F4F7C" w14:textId="27839FAF"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b/>
                              <w:color w:val="808080" w:themeColor="background1" w:themeShade="80"/>
                              <w:sz w:val="14"/>
                              <w:szCs w:val="14"/>
                              <w:lang w:eastAsia="en-US"/>
                            </w:rPr>
                          </w:pPr>
                          <w:r>
                            <w:rPr>
                              <w:rFonts w:ascii="Calibri" w:eastAsiaTheme="minorHAnsi" w:hAnsi="Calibri" w:cs="Arial"/>
                              <w:b/>
                              <w:color w:val="808080" w:themeColor="background1" w:themeShade="80"/>
                              <w:sz w:val="14"/>
                              <w:szCs w:val="14"/>
                              <w:lang w:eastAsia="en-US"/>
                            </w:rPr>
                            <w:t>Weitere Informationen</w:t>
                          </w:r>
                          <w:r w:rsidRPr="00307102">
                            <w:rPr>
                              <w:rFonts w:ascii="Calibri" w:eastAsiaTheme="minorHAnsi" w:hAnsi="Calibri" w:cs="Arial"/>
                              <w:b/>
                              <w:color w:val="808080" w:themeColor="background1" w:themeShade="80"/>
                              <w:sz w:val="14"/>
                              <w:szCs w:val="14"/>
                              <w:lang w:eastAsia="en-US"/>
                            </w:rPr>
                            <w:t>:</w:t>
                          </w:r>
                        </w:p>
                        <w:p w14:paraId="63493597" w14:textId="77777777"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color w:val="808080" w:themeColor="background1" w:themeShade="80"/>
                              <w:sz w:val="14"/>
                              <w:szCs w:val="14"/>
                              <w:u w:val="single"/>
                              <w:lang w:eastAsia="en-US"/>
                            </w:rPr>
                          </w:pPr>
                        </w:p>
                        <w:p w14:paraId="0A99D121" w14:textId="0142578D"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Peine</w:t>
                          </w:r>
                          <w:r w:rsidR="00A8014E">
                            <w:rPr>
                              <w:rFonts w:ascii="Calibri" w:eastAsiaTheme="minorHAnsi" w:hAnsi="Calibri" w:cs="Arial"/>
                              <w:iCs/>
                              <w:color w:val="808080" w:themeColor="background1" w:themeShade="80"/>
                              <w:sz w:val="14"/>
                              <w:szCs w:val="14"/>
                              <w:lang w:eastAsia="en-US"/>
                            </w:rPr>
                            <w:t xml:space="preserve"> </w:t>
                          </w:r>
                          <w:r w:rsidRPr="00307102">
                            <w:rPr>
                              <w:rFonts w:ascii="Calibri" w:eastAsiaTheme="minorHAnsi" w:hAnsi="Calibri" w:cs="Arial"/>
                              <w:iCs/>
                              <w:color w:val="808080" w:themeColor="background1" w:themeShade="80"/>
                              <w:sz w:val="14"/>
                              <w:szCs w:val="14"/>
                              <w:lang w:eastAsia="en-US"/>
                            </w:rPr>
                            <w:t>Marketing GmbH</w:t>
                          </w:r>
                        </w:p>
                        <w:p w14:paraId="49F88859" w14:textId="52F08EEC" w:rsidR="00130163" w:rsidRPr="00307102" w:rsidRDefault="002C7788"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Pr>
                              <w:rFonts w:ascii="Calibri" w:eastAsiaTheme="minorHAnsi" w:hAnsi="Calibri" w:cs="Arial"/>
                              <w:iCs/>
                              <w:color w:val="808080" w:themeColor="background1" w:themeShade="80"/>
                              <w:sz w:val="14"/>
                              <w:szCs w:val="14"/>
                              <w:lang w:eastAsia="en-US"/>
                            </w:rPr>
                            <w:t>A</w:t>
                          </w:r>
                          <w:r w:rsidR="00DD1217">
                            <w:rPr>
                              <w:rFonts w:ascii="Calibri" w:eastAsiaTheme="minorHAnsi" w:hAnsi="Calibri" w:cs="Arial"/>
                              <w:iCs/>
                              <w:color w:val="808080" w:themeColor="background1" w:themeShade="80"/>
                              <w:sz w:val="14"/>
                              <w:szCs w:val="14"/>
                              <w:lang w:eastAsia="en-US"/>
                            </w:rPr>
                            <w:t>nja Barlen-Herbig</w:t>
                          </w:r>
                        </w:p>
                        <w:p w14:paraId="5E93A25C" w14:textId="091690D8"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Breite Straße 58 | 31224 Peine</w:t>
                          </w:r>
                        </w:p>
                        <w:p w14:paraId="60C89011" w14:textId="517FE44B"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 xml:space="preserve">Telefon: (0 5171) 54 55 </w:t>
                          </w:r>
                          <w:r w:rsidR="00DC1678">
                            <w:rPr>
                              <w:rFonts w:ascii="Calibri" w:eastAsiaTheme="minorHAnsi" w:hAnsi="Calibri" w:cs="Arial"/>
                              <w:iCs/>
                              <w:color w:val="808080" w:themeColor="background1" w:themeShade="80"/>
                              <w:sz w:val="14"/>
                              <w:szCs w:val="14"/>
                              <w:lang w:eastAsia="en-US"/>
                            </w:rPr>
                            <w:t>6</w:t>
                          </w:r>
                          <w:r w:rsidR="00DD1217">
                            <w:rPr>
                              <w:rFonts w:ascii="Calibri" w:eastAsiaTheme="minorHAnsi" w:hAnsi="Calibri" w:cs="Arial"/>
                              <w:iCs/>
                              <w:color w:val="808080" w:themeColor="background1" w:themeShade="80"/>
                              <w:sz w:val="14"/>
                              <w:szCs w:val="14"/>
                              <w:lang w:eastAsia="en-US"/>
                            </w:rPr>
                            <w:t>0</w:t>
                          </w:r>
                        </w:p>
                        <w:p w14:paraId="094BC48E" w14:textId="7D75CCCA" w:rsidR="00130163" w:rsidRPr="00307102" w:rsidRDefault="003705CD"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hyperlink r:id="rId1" w:history="1">
                            <w:r w:rsidR="00DD1217" w:rsidRPr="009970D4">
                              <w:rPr>
                                <w:rStyle w:val="Hyperlink"/>
                                <w:rFonts w:ascii="Calibri" w:eastAsiaTheme="minorHAnsi" w:hAnsi="Calibri" w:cs="Arial"/>
                                <w:iCs/>
                                <w:sz w:val="14"/>
                                <w:szCs w:val="14"/>
                                <w:lang w:eastAsia="en-US"/>
                              </w:rPr>
                              <w:t>barlen-herbig@peinemarketing.de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4597365" id="_x0000_t202" coordsize="21600,21600" o:spt="202" path="m,l,21600r21600,l21600,xe">
              <v:stroke joinstyle="miter"/>
              <v:path gradientshapeok="t" o:connecttype="rect"/>
            </v:shapetype>
            <v:shape id="Textfeld 10" o:spid="_x0000_s1026" type="#_x0000_t202" style="position:absolute;left:0;text-align:left;margin-left:373.6pt;margin-top:667.05pt;width:150.6pt;height:1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" filled="f" stroked="f" strokeweight=".5pt">
              <v:textbox inset="0,0,0,0">
                <w:txbxContent>
                  <w:p w14:paraId="626F4F7C" w14:textId="27839FAF"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b/>
                        <w:color w:val="808080" w:themeColor="background1" w:themeShade="80"/>
                        <w:sz w:val="14"/>
                        <w:szCs w:val="14"/>
                        <w:lang w:eastAsia="en-US"/>
                      </w:rPr>
                    </w:pPr>
                    <w:r>
                      <w:rPr>
                        <w:rFonts w:ascii="Calibri" w:eastAsiaTheme="minorHAnsi" w:hAnsi="Calibri" w:cs="Arial"/>
                        <w:b/>
                        <w:color w:val="808080" w:themeColor="background1" w:themeShade="80"/>
                        <w:sz w:val="14"/>
                        <w:szCs w:val="14"/>
                        <w:lang w:eastAsia="en-US"/>
                      </w:rPr>
                      <w:t>Weitere Informationen</w:t>
                    </w:r>
                    <w:r w:rsidRPr="00307102">
                      <w:rPr>
                        <w:rFonts w:ascii="Calibri" w:eastAsiaTheme="minorHAnsi" w:hAnsi="Calibri" w:cs="Arial"/>
                        <w:b/>
                        <w:color w:val="808080" w:themeColor="background1" w:themeShade="80"/>
                        <w:sz w:val="14"/>
                        <w:szCs w:val="14"/>
                        <w:lang w:eastAsia="en-US"/>
                      </w:rPr>
                      <w:t>:</w:t>
                    </w:r>
                  </w:p>
                  <w:p w14:paraId="63493597" w14:textId="77777777"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color w:val="808080" w:themeColor="background1" w:themeShade="80"/>
                        <w:sz w:val="14"/>
                        <w:szCs w:val="14"/>
                        <w:u w:val="single"/>
                        <w:lang w:eastAsia="en-US"/>
                      </w:rPr>
                    </w:pPr>
                  </w:p>
                  <w:p w14:paraId="0A99D121" w14:textId="0142578D"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Peine</w:t>
                    </w:r>
                    <w:r w:rsidR="00A8014E">
                      <w:rPr>
                        <w:rFonts w:ascii="Calibri" w:eastAsiaTheme="minorHAnsi" w:hAnsi="Calibri" w:cs="Arial"/>
                        <w:iCs/>
                        <w:color w:val="808080" w:themeColor="background1" w:themeShade="80"/>
                        <w:sz w:val="14"/>
                        <w:szCs w:val="14"/>
                        <w:lang w:eastAsia="en-US"/>
                      </w:rPr>
                      <w:t xml:space="preserve"> </w:t>
                    </w:r>
                    <w:r w:rsidRPr="00307102">
                      <w:rPr>
                        <w:rFonts w:ascii="Calibri" w:eastAsiaTheme="minorHAnsi" w:hAnsi="Calibri" w:cs="Arial"/>
                        <w:iCs/>
                        <w:color w:val="808080" w:themeColor="background1" w:themeShade="80"/>
                        <w:sz w:val="14"/>
                        <w:szCs w:val="14"/>
                        <w:lang w:eastAsia="en-US"/>
                      </w:rPr>
                      <w:t>Marketing GmbH</w:t>
                    </w:r>
                  </w:p>
                  <w:p w14:paraId="49F88859" w14:textId="52F08EEC" w:rsidR="00130163" w:rsidRPr="00307102" w:rsidRDefault="002C7788"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Pr>
                        <w:rFonts w:ascii="Calibri" w:eastAsiaTheme="minorHAnsi" w:hAnsi="Calibri" w:cs="Arial"/>
                        <w:iCs/>
                        <w:color w:val="808080" w:themeColor="background1" w:themeShade="80"/>
                        <w:sz w:val="14"/>
                        <w:szCs w:val="14"/>
                        <w:lang w:eastAsia="en-US"/>
                      </w:rPr>
                      <w:t>A</w:t>
                    </w:r>
                    <w:r w:rsidR="00DD1217">
                      <w:rPr>
                        <w:rFonts w:ascii="Calibri" w:eastAsiaTheme="minorHAnsi" w:hAnsi="Calibri" w:cs="Arial"/>
                        <w:iCs/>
                        <w:color w:val="808080" w:themeColor="background1" w:themeShade="80"/>
                        <w:sz w:val="14"/>
                        <w:szCs w:val="14"/>
                        <w:lang w:eastAsia="en-US"/>
                      </w:rPr>
                      <w:t>nja Barlen-Herbig</w:t>
                    </w:r>
                  </w:p>
                  <w:p w14:paraId="5E93A25C" w14:textId="091690D8"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Breite Straße 58 | 31224 Peine</w:t>
                    </w:r>
                  </w:p>
                  <w:p w14:paraId="60C89011" w14:textId="517FE44B" w:rsidR="00130163" w:rsidRPr="00307102" w:rsidRDefault="00130163"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r w:rsidRPr="00307102">
                      <w:rPr>
                        <w:rFonts w:ascii="Calibri" w:eastAsiaTheme="minorHAnsi" w:hAnsi="Calibri" w:cs="Arial"/>
                        <w:iCs/>
                        <w:color w:val="808080" w:themeColor="background1" w:themeShade="80"/>
                        <w:sz w:val="14"/>
                        <w:szCs w:val="14"/>
                        <w:lang w:eastAsia="en-US"/>
                      </w:rPr>
                      <w:t xml:space="preserve">Telefon: (0 5171) 54 55 </w:t>
                    </w:r>
                    <w:r w:rsidR="00DC1678">
                      <w:rPr>
                        <w:rFonts w:ascii="Calibri" w:eastAsiaTheme="minorHAnsi" w:hAnsi="Calibri" w:cs="Arial"/>
                        <w:iCs/>
                        <w:color w:val="808080" w:themeColor="background1" w:themeShade="80"/>
                        <w:sz w:val="14"/>
                        <w:szCs w:val="14"/>
                        <w:lang w:eastAsia="en-US"/>
                      </w:rPr>
                      <w:t>6</w:t>
                    </w:r>
                    <w:r w:rsidR="00DD1217">
                      <w:rPr>
                        <w:rFonts w:ascii="Calibri" w:eastAsiaTheme="minorHAnsi" w:hAnsi="Calibri" w:cs="Arial"/>
                        <w:iCs/>
                        <w:color w:val="808080" w:themeColor="background1" w:themeShade="80"/>
                        <w:sz w:val="14"/>
                        <w:szCs w:val="14"/>
                        <w:lang w:eastAsia="en-US"/>
                      </w:rPr>
                      <w:t>0</w:t>
                    </w:r>
                  </w:p>
                  <w:p w14:paraId="094BC48E" w14:textId="7D75CCCA" w:rsidR="00130163" w:rsidRPr="00307102" w:rsidRDefault="0090419C" w:rsidP="0010588B">
                    <w:pPr>
                      <w:pBdr>
                        <w:right w:val="single" w:sz="12" w:space="4" w:color="808080" w:themeColor="background1" w:themeShade="80"/>
                      </w:pBdr>
                      <w:autoSpaceDE w:val="0"/>
                      <w:autoSpaceDN w:val="0"/>
                      <w:adjustRightInd w:val="0"/>
                      <w:rPr>
                        <w:rFonts w:ascii="Calibri" w:eastAsiaTheme="minorHAnsi" w:hAnsi="Calibri" w:cs="Arial"/>
                        <w:iCs/>
                        <w:color w:val="808080" w:themeColor="background1" w:themeShade="80"/>
                        <w:sz w:val="14"/>
                        <w:szCs w:val="14"/>
                        <w:lang w:eastAsia="en-US"/>
                      </w:rPr>
                    </w:pPr>
                    <w:hyperlink r:id="rId2" w:history="1">
                      <w:r w:rsidR="00DD1217" w:rsidRPr="009970D4">
                        <w:rPr>
                          <w:rStyle w:val="Hyperlink"/>
                          <w:rFonts w:ascii="Calibri" w:eastAsiaTheme="minorHAnsi" w:hAnsi="Calibri" w:cs="Arial"/>
                          <w:iCs/>
                          <w:sz w:val="14"/>
                          <w:szCs w:val="14"/>
                          <w:lang w:eastAsia="en-US"/>
                        </w:rPr>
                        <w:t>barlen-herbig@peinemarketing.de</w:t>
                      </w:r>
                    </w:hyperlink>
                  </w:p>
                </w:txbxContent>
              </v:textbox>
              <w10:wrap anchory="page"/>
              <w10:anchorlock/>
            </v:shape>
          </w:pict>
        </mc:Fallback>
      </mc:AlternateContent>
    </w:r>
    <w:r w:rsidR="00A8014E">
      <w:rPr>
        <w:rFonts w:cs="Arial"/>
        <w:noProof/>
        <w:sz w:val="10"/>
        <w:szCs w:val="16"/>
      </w:rPr>
      <w:drawing>
        <wp:inline distT="0" distB="0" distL="0" distR="0" wp14:anchorId="4CB11E64" wp14:editId="4F942453">
          <wp:extent cx="6104763" cy="595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PM_Fuss_PeMa_getrennt.png"/>
                  <pic:cNvPicPr/>
                </pic:nvPicPr>
                <pic:blipFill>
                  <a:blip r:embed="rId3">
                    <a:extLst>
                      <a:ext uri="{28A0092B-C50C-407E-A947-70E740481C1C}">
                        <a14:useLocalDpi xmlns:a14="http://schemas.microsoft.com/office/drawing/2010/main" val="0"/>
                      </a:ext>
                    </a:extLst>
                  </a:blip>
                  <a:stretch>
                    <a:fillRect/>
                  </a:stretch>
                </pic:blipFill>
                <pic:spPr>
                  <a:xfrm>
                    <a:off x="0" y="0"/>
                    <a:ext cx="6301899" cy="614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66E0E" w14:textId="77777777" w:rsidR="003705CD" w:rsidRDefault="003705CD">
      <w:r>
        <w:separator/>
      </w:r>
    </w:p>
  </w:footnote>
  <w:footnote w:type="continuationSeparator" w:id="0">
    <w:p w14:paraId="2CE90575" w14:textId="77777777" w:rsidR="003705CD" w:rsidRDefault="00370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9287C" w14:textId="1EC1FC39" w:rsidR="00130163" w:rsidRPr="00633F55" w:rsidRDefault="00DF048F" w:rsidP="00CD2CD7">
    <w:pPr>
      <w:pStyle w:val="Kopfzeile"/>
      <w:tabs>
        <w:tab w:val="clear" w:pos="4536"/>
        <w:tab w:val="clear" w:pos="9072"/>
      </w:tabs>
      <w:ind w:left="142" w:right="-142"/>
      <w:jc w:val="center"/>
      <w:rPr>
        <w:rFonts w:cs="Arial"/>
        <w:sz w:val="18"/>
        <w:szCs w:val="18"/>
      </w:rPr>
    </w:pPr>
    <w:r>
      <w:rPr>
        <w:rFonts w:cs="Arial"/>
        <w:noProof/>
        <w:sz w:val="18"/>
        <w:szCs w:val="18"/>
      </w:rPr>
      <w:drawing>
        <wp:inline distT="0" distB="0" distL="0" distR="0" wp14:anchorId="12F5CD42" wp14:editId="1FBD9FC5">
          <wp:extent cx="6277356" cy="1002237"/>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semitteilung_2022_Kopf Kopie.png"/>
                  <pic:cNvPicPr/>
                </pic:nvPicPr>
                <pic:blipFill>
                  <a:blip r:embed="rId1">
                    <a:extLst>
                      <a:ext uri="{28A0092B-C50C-407E-A947-70E740481C1C}">
                        <a14:useLocalDpi xmlns:a14="http://schemas.microsoft.com/office/drawing/2010/main" val="0"/>
                      </a:ext>
                    </a:extLst>
                  </a:blip>
                  <a:stretch>
                    <a:fillRect/>
                  </a:stretch>
                </pic:blipFill>
                <pic:spPr>
                  <a:xfrm>
                    <a:off x="0" y="0"/>
                    <a:ext cx="6394336" cy="10209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C65E4"/>
    <w:multiLevelType w:val="hybridMultilevel"/>
    <w:tmpl w:val="60BA3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93127B0"/>
    <w:multiLevelType w:val="hybridMultilevel"/>
    <w:tmpl w:val="D8E43B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79E"/>
    <w:rsid w:val="00000E12"/>
    <w:rsid w:val="000024EC"/>
    <w:rsid w:val="00006F38"/>
    <w:rsid w:val="00010BAE"/>
    <w:rsid w:val="0001129C"/>
    <w:rsid w:val="00012439"/>
    <w:rsid w:val="00024677"/>
    <w:rsid w:val="00030601"/>
    <w:rsid w:val="00032CC6"/>
    <w:rsid w:val="00035AE0"/>
    <w:rsid w:val="00040839"/>
    <w:rsid w:val="00040A01"/>
    <w:rsid w:val="000431F7"/>
    <w:rsid w:val="000442DE"/>
    <w:rsid w:val="00045CC9"/>
    <w:rsid w:val="000475B8"/>
    <w:rsid w:val="00051D64"/>
    <w:rsid w:val="00054FA2"/>
    <w:rsid w:val="00060107"/>
    <w:rsid w:val="000602A7"/>
    <w:rsid w:val="00066E27"/>
    <w:rsid w:val="000719F7"/>
    <w:rsid w:val="00071CD5"/>
    <w:rsid w:val="000733C3"/>
    <w:rsid w:val="000823E6"/>
    <w:rsid w:val="00085B54"/>
    <w:rsid w:val="00096C24"/>
    <w:rsid w:val="0009790B"/>
    <w:rsid w:val="000A1AF7"/>
    <w:rsid w:val="000A2755"/>
    <w:rsid w:val="000A65E4"/>
    <w:rsid w:val="000B6889"/>
    <w:rsid w:val="000C2C77"/>
    <w:rsid w:val="000D1720"/>
    <w:rsid w:val="000D1811"/>
    <w:rsid w:val="000E00EE"/>
    <w:rsid w:val="000E2E4E"/>
    <w:rsid w:val="000E7CF5"/>
    <w:rsid w:val="0010058E"/>
    <w:rsid w:val="001011D2"/>
    <w:rsid w:val="00103818"/>
    <w:rsid w:val="0010430A"/>
    <w:rsid w:val="00104A09"/>
    <w:rsid w:val="00104A7B"/>
    <w:rsid w:val="0010588B"/>
    <w:rsid w:val="00110846"/>
    <w:rsid w:val="001110D5"/>
    <w:rsid w:val="00112CA1"/>
    <w:rsid w:val="00112E88"/>
    <w:rsid w:val="00113C9A"/>
    <w:rsid w:val="001140C9"/>
    <w:rsid w:val="00122305"/>
    <w:rsid w:val="00130163"/>
    <w:rsid w:val="00130886"/>
    <w:rsid w:val="0013502D"/>
    <w:rsid w:val="00143FE5"/>
    <w:rsid w:val="00147A2F"/>
    <w:rsid w:val="00151A72"/>
    <w:rsid w:val="00154581"/>
    <w:rsid w:val="001548A0"/>
    <w:rsid w:val="00155702"/>
    <w:rsid w:val="00155D69"/>
    <w:rsid w:val="00163EB6"/>
    <w:rsid w:val="001652AC"/>
    <w:rsid w:val="00170333"/>
    <w:rsid w:val="00170755"/>
    <w:rsid w:val="00177B3A"/>
    <w:rsid w:val="00183F10"/>
    <w:rsid w:val="0018457E"/>
    <w:rsid w:val="001854B3"/>
    <w:rsid w:val="0018578F"/>
    <w:rsid w:val="00187775"/>
    <w:rsid w:val="00196C11"/>
    <w:rsid w:val="001A0216"/>
    <w:rsid w:val="001A043C"/>
    <w:rsid w:val="001A0B2C"/>
    <w:rsid w:val="001A5480"/>
    <w:rsid w:val="001A7FB3"/>
    <w:rsid w:val="001B0496"/>
    <w:rsid w:val="001B0768"/>
    <w:rsid w:val="001B5783"/>
    <w:rsid w:val="001C1903"/>
    <w:rsid w:val="001C298F"/>
    <w:rsid w:val="001C376F"/>
    <w:rsid w:val="001C5D70"/>
    <w:rsid w:val="001D18FB"/>
    <w:rsid w:val="001D2761"/>
    <w:rsid w:val="001D6EEE"/>
    <w:rsid w:val="001E3954"/>
    <w:rsid w:val="001E4079"/>
    <w:rsid w:val="001E4EA4"/>
    <w:rsid w:val="001E6271"/>
    <w:rsid w:val="001E71E1"/>
    <w:rsid w:val="001F79A1"/>
    <w:rsid w:val="001F7C70"/>
    <w:rsid w:val="002006DE"/>
    <w:rsid w:val="00201A9D"/>
    <w:rsid w:val="00206A54"/>
    <w:rsid w:val="00210C7F"/>
    <w:rsid w:val="00211A6A"/>
    <w:rsid w:val="00214C7E"/>
    <w:rsid w:val="0021552A"/>
    <w:rsid w:val="00215ADC"/>
    <w:rsid w:val="0022449B"/>
    <w:rsid w:val="00225B34"/>
    <w:rsid w:val="0022750B"/>
    <w:rsid w:val="0023493D"/>
    <w:rsid w:val="002369DB"/>
    <w:rsid w:val="00241167"/>
    <w:rsid w:val="00241A62"/>
    <w:rsid w:val="00247FF2"/>
    <w:rsid w:val="002557D6"/>
    <w:rsid w:val="00261F19"/>
    <w:rsid w:val="00262A1C"/>
    <w:rsid w:val="00263E0A"/>
    <w:rsid w:val="002664D1"/>
    <w:rsid w:val="002673F3"/>
    <w:rsid w:val="00274E83"/>
    <w:rsid w:val="00280508"/>
    <w:rsid w:val="002832EE"/>
    <w:rsid w:val="0028416C"/>
    <w:rsid w:val="0028591D"/>
    <w:rsid w:val="002872A6"/>
    <w:rsid w:val="002907E8"/>
    <w:rsid w:val="00290A0F"/>
    <w:rsid w:val="002919EE"/>
    <w:rsid w:val="002A0B25"/>
    <w:rsid w:val="002A2729"/>
    <w:rsid w:val="002A592B"/>
    <w:rsid w:val="002A7726"/>
    <w:rsid w:val="002B34C1"/>
    <w:rsid w:val="002C0284"/>
    <w:rsid w:val="002C7788"/>
    <w:rsid w:val="002C7D3D"/>
    <w:rsid w:val="002D195E"/>
    <w:rsid w:val="002D2A98"/>
    <w:rsid w:val="002D38D2"/>
    <w:rsid w:val="002D5842"/>
    <w:rsid w:val="002D6DAB"/>
    <w:rsid w:val="002E06BE"/>
    <w:rsid w:val="002E2F14"/>
    <w:rsid w:val="002E77D2"/>
    <w:rsid w:val="002F0D74"/>
    <w:rsid w:val="002F214C"/>
    <w:rsid w:val="00305680"/>
    <w:rsid w:val="00306C9D"/>
    <w:rsid w:val="00307102"/>
    <w:rsid w:val="00312610"/>
    <w:rsid w:val="00312A81"/>
    <w:rsid w:val="00314CBD"/>
    <w:rsid w:val="00314E8F"/>
    <w:rsid w:val="00320CC0"/>
    <w:rsid w:val="0032727F"/>
    <w:rsid w:val="00332A11"/>
    <w:rsid w:val="00333FDB"/>
    <w:rsid w:val="00334E32"/>
    <w:rsid w:val="00336B0B"/>
    <w:rsid w:val="00337383"/>
    <w:rsid w:val="00337DBC"/>
    <w:rsid w:val="003411A6"/>
    <w:rsid w:val="00364245"/>
    <w:rsid w:val="003705CD"/>
    <w:rsid w:val="00377CDE"/>
    <w:rsid w:val="003806DC"/>
    <w:rsid w:val="0038236C"/>
    <w:rsid w:val="00382BF8"/>
    <w:rsid w:val="003857AB"/>
    <w:rsid w:val="00386165"/>
    <w:rsid w:val="003950AA"/>
    <w:rsid w:val="00396E29"/>
    <w:rsid w:val="0039738C"/>
    <w:rsid w:val="00397CAC"/>
    <w:rsid w:val="003A0244"/>
    <w:rsid w:val="003A144D"/>
    <w:rsid w:val="003A35B1"/>
    <w:rsid w:val="003A754E"/>
    <w:rsid w:val="003B2264"/>
    <w:rsid w:val="003B355D"/>
    <w:rsid w:val="003B4E78"/>
    <w:rsid w:val="003B62F6"/>
    <w:rsid w:val="003C2EFE"/>
    <w:rsid w:val="003C3B68"/>
    <w:rsid w:val="003C799C"/>
    <w:rsid w:val="003D2813"/>
    <w:rsid w:val="003D2C81"/>
    <w:rsid w:val="003D35D1"/>
    <w:rsid w:val="003D5137"/>
    <w:rsid w:val="003E5878"/>
    <w:rsid w:val="003F1B3D"/>
    <w:rsid w:val="003F70D2"/>
    <w:rsid w:val="00402EA9"/>
    <w:rsid w:val="004030AD"/>
    <w:rsid w:val="00405C00"/>
    <w:rsid w:val="00420976"/>
    <w:rsid w:val="004275A9"/>
    <w:rsid w:val="00427E1C"/>
    <w:rsid w:val="00430EEE"/>
    <w:rsid w:val="0043387E"/>
    <w:rsid w:val="004364CF"/>
    <w:rsid w:val="00441509"/>
    <w:rsid w:val="004426E0"/>
    <w:rsid w:val="00445966"/>
    <w:rsid w:val="00452F38"/>
    <w:rsid w:val="00457B2A"/>
    <w:rsid w:val="004603B6"/>
    <w:rsid w:val="0046246E"/>
    <w:rsid w:val="00462C2D"/>
    <w:rsid w:val="00462EB8"/>
    <w:rsid w:val="00464B92"/>
    <w:rsid w:val="004663A5"/>
    <w:rsid w:val="00466A65"/>
    <w:rsid w:val="00467857"/>
    <w:rsid w:val="00470273"/>
    <w:rsid w:val="0047164E"/>
    <w:rsid w:val="0047379E"/>
    <w:rsid w:val="00476840"/>
    <w:rsid w:val="004831FA"/>
    <w:rsid w:val="00483A80"/>
    <w:rsid w:val="00490885"/>
    <w:rsid w:val="00490FA0"/>
    <w:rsid w:val="004969A0"/>
    <w:rsid w:val="004A0234"/>
    <w:rsid w:val="004B3C31"/>
    <w:rsid w:val="004B6861"/>
    <w:rsid w:val="004B6919"/>
    <w:rsid w:val="004B7BF7"/>
    <w:rsid w:val="004C3E9D"/>
    <w:rsid w:val="004D1E66"/>
    <w:rsid w:val="004D492D"/>
    <w:rsid w:val="004E1931"/>
    <w:rsid w:val="004E33A5"/>
    <w:rsid w:val="004E42BA"/>
    <w:rsid w:val="004E4B62"/>
    <w:rsid w:val="004E5E70"/>
    <w:rsid w:val="004F014A"/>
    <w:rsid w:val="00500114"/>
    <w:rsid w:val="005004F8"/>
    <w:rsid w:val="00503B6D"/>
    <w:rsid w:val="00503E3A"/>
    <w:rsid w:val="00504C38"/>
    <w:rsid w:val="00512AEE"/>
    <w:rsid w:val="00517A26"/>
    <w:rsid w:val="00520085"/>
    <w:rsid w:val="0052582A"/>
    <w:rsid w:val="0052716C"/>
    <w:rsid w:val="00533ACC"/>
    <w:rsid w:val="005343F7"/>
    <w:rsid w:val="00540637"/>
    <w:rsid w:val="005451E5"/>
    <w:rsid w:val="0055095F"/>
    <w:rsid w:val="00555C16"/>
    <w:rsid w:val="00556314"/>
    <w:rsid w:val="00556416"/>
    <w:rsid w:val="00556A3E"/>
    <w:rsid w:val="00562EF4"/>
    <w:rsid w:val="005635ED"/>
    <w:rsid w:val="005637C6"/>
    <w:rsid w:val="00563A0A"/>
    <w:rsid w:val="00564976"/>
    <w:rsid w:val="00566D76"/>
    <w:rsid w:val="005672ED"/>
    <w:rsid w:val="00567AD5"/>
    <w:rsid w:val="005845BC"/>
    <w:rsid w:val="00585607"/>
    <w:rsid w:val="00585ED1"/>
    <w:rsid w:val="00586450"/>
    <w:rsid w:val="00595F40"/>
    <w:rsid w:val="005A22C0"/>
    <w:rsid w:val="005A2C6F"/>
    <w:rsid w:val="005A37CF"/>
    <w:rsid w:val="005A3855"/>
    <w:rsid w:val="005A6C68"/>
    <w:rsid w:val="005A7B2E"/>
    <w:rsid w:val="005B2045"/>
    <w:rsid w:val="005B2BC9"/>
    <w:rsid w:val="005B3806"/>
    <w:rsid w:val="005B7B42"/>
    <w:rsid w:val="005C1C74"/>
    <w:rsid w:val="005C5074"/>
    <w:rsid w:val="005C5300"/>
    <w:rsid w:val="005C5E72"/>
    <w:rsid w:val="005C6C52"/>
    <w:rsid w:val="005C7031"/>
    <w:rsid w:val="005D4EFD"/>
    <w:rsid w:val="005E7A7F"/>
    <w:rsid w:val="005F4D80"/>
    <w:rsid w:val="005F5450"/>
    <w:rsid w:val="005F60C1"/>
    <w:rsid w:val="005F7543"/>
    <w:rsid w:val="00607080"/>
    <w:rsid w:val="00610A55"/>
    <w:rsid w:val="00615A17"/>
    <w:rsid w:val="006164E7"/>
    <w:rsid w:val="00622F79"/>
    <w:rsid w:val="00624BDD"/>
    <w:rsid w:val="00634C34"/>
    <w:rsid w:val="00635886"/>
    <w:rsid w:val="006423B1"/>
    <w:rsid w:val="006473BF"/>
    <w:rsid w:val="0064756F"/>
    <w:rsid w:val="00647F1D"/>
    <w:rsid w:val="006516FD"/>
    <w:rsid w:val="00654F09"/>
    <w:rsid w:val="00656AEA"/>
    <w:rsid w:val="00661E7B"/>
    <w:rsid w:val="0066254F"/>
    <w:rsid w:val="0067214A"/>
    <w:rsid w:val="00672565"/>
    <w:rsid w:val="00674536"/>
    <w:rsid w:val="00681F22"/>
    <w:rsid w:val="00682034"/>
    <w:rsid w:val="00682DC1"/>
    <w:rsid w:val="00685893"/>
    <w:rsid w:val="00687B9F"/>
    <w:rsid w:val="00697A4F"/>
    <w:rsid w:val="006A6EB8"/>
    <w:rsid w:val="006B0A64"/>
    <w:rsid w:val="006B34FB"/>
    <w:rsid w:val="006B3B24"/>
    <w:rsid w:val="006C1A74"/>
    <w:rsid w:val="006C1F9A"/>
    <w:rsid w:val="006C458B"/>
    <w:rsid w:val="006D559C"/>
    <w:rsid w:val="006E4DAC"/>
    <w:rsid w:val="006E7FBF"/>
    <w:rsid w:val="006F02F5"/>
    <w:rsid w:val="006F2DEA"/>
    <w:rsid w:val="006F673F"/>
    <w:rsid w:val="00700056"/>
    <w:rsid w:val="00700563"/>
    <w:rsid w:val="00705D19"/>
    <w:rsid w:val="00713405"/>
    <w:rsid w:val="00717C3D"/>
    <w:rsid w:val="00720913"/>
    <w:rsid w:val="00721038"/>
    <w:rsid w:val="00733BB7"/>
    <w:rsid w:val="007357B9"/>
    <w:rsid w:val="00750AC5"/>
    <w:rsid w:val="007512E5"/>
    <w:rsid w:val="007528B1"/>
    <w:rsid w:val="00753698"/>
    <w:rsid w:val="0075390F"/>
    <w:rsid w:val="007576EB"/>
    <w:rsid w:val="00761FAC"/>
    <w:rsid w:val="00765B16"/>
    <w:rsid w:val="007706AF"/>
    <w:rsid w:val="0077481F"/>
    <w:rsid w:val="007813F0"/>
    <w:rsid w:val="007822DC"/>
    <w:rsid w:val="00791893"/>
    <w:rsid w:val="0079291C"/>
    <w:rsid w:val="00792B90"/>
    <w:rsid w:val="007946E5"/>
    <w:rsid w:val="00797529"/>
    <w:rsid w:val="007A274F"/>
    <w:rsid w:val="007A2B16"/>
    <w:rsid w:val="007B2077"/>
    <w:rsid w:val="007B2DAB"/>
    <w:rsid w:val="007C2EA5"/>
    <w:rsid w:val="007C56EF"/>
    <w:rsid w:val="007C5DEA"/>
    <w:rsid w:val="007C5EE3"/>
    <w:rsid w:val="007C742C"/>
    <w:rsid w:val="007E4E17"/>
    <w:rsid w:val="007F691C"/>
    <w:rsid w:val="00800669"/>
    <w:rsid w:val="00800B8D"/>
    <w:rsid w:val="008037AE"/>
    <w:rsid w:val="00804B17"/>
    <w:rsid w:val="00805002"/>
    <w:rsid w:val="00810A8D"/>
    <w:rsid w:val="008115A3"/>
    <w:rsid w:val="008123F8"/>
    <w:rsid w:val="008166A1"/>
    <w:rsid w:val="008179FD"/>
    <w:rsid w:val="00830CF4"/>
    <w:rsid w:val="00830FF8"/>
    <w:rsid w:val="00832A34"/>
    <w:rsid w:val="00832BEB"/>
    <w:rsid w:val="00837115"/>
    <w:rsid w:val="0084014A"/>
    <w:rsid w:val="0084158B"/>
    <w:rsid w:val="008417AE"/>
    <w:rsid w:val="00841A8A"/>
    <w:rsid w:val="008439D7"/>
    <w:rsid w:val="008460C8"/>
    <w:rsid w:val="008516A8"/>
    <w:rsid w:val="00860642"/>
    <w:rsid w:val="00862209"/>
    <w:rsid w:val="0086324A"/>
    <w:rsid w:val="008650AD"/>
    <w:rsid w:val="008666EA"/>
    <w:rsid w:val="00867621"/>
    <w:rsid w:val="00867F2E"/>
    <w:rsid w:val="00873CC0"/>
    <w:rsid w:val="008811B2"/>
    <w:rsid w:val="008817D4"/>
    <w:rsid w:val="008853FA"/>
    <w:rsid w:val="00887838"/>
    <w:rsid w:val="00890C97"/>
    <w:rsid w:val="008919E8"/>
    <w:rsid w:val="0089386F"/>
    <w:rsid w:val="008A47B4"/>
    <w:rsid w:val="008A685D"/>
    <w:rsid w:val="008A7DF3"/>
    <w:rsid w:val="008B0FEE"/>
    <w:rsid w:val="008B1997"/>
    <w:rsid w:val="008B5169"/>
    <w:rsid w:val="008B563B"/>
    <w:rsid w:val="008B63DC"/>
    <w:rsid w:val="008C3B2A"/>
    <w:rsid w:val="008C3CA8"/>
    <w:rsid w:val="008D26CD"/>
    <w:rsid w:val="008D2FD3"/>
    <w:rsid w:val="008D52A0"/>
    <w:rsid w:val="008E0B40"/>
    <w:rsid w:val="008E38CF"/>
    <w:rsid w:val="008E4829"/>
    <w:rsid w:val="008E78DF"/>
    <w:rsid w:val="008F2A2A"/>
    <w:rsid w:val="00900349"/>
    <w:rsid w:val="00902F71"/>
    <w:rsid w:val="0090419C"/>
    <w:rsid w:val="009060C5"/>
    <w:rsid w:val="00906F36"/>
    <w:rsid w:val="0092680B"/>
    <w:rsid w:val="0093420B"/>
    <w:rsid w:val="00940BA8"/>
    <w:rsid w:val="009415DF"/>
    <w:rsid w:val="00942733"/>
    <w:rsid w:val="00950B92"/>
    <w:rsid w:val="00963719"/>
    <w:rsid w:val="009709E0"/>
    <w:rsid w:val="009715C2"/>
    <w:rsid w:val="009727E0"/>
    <w:rsid w:val="00973C55"/>
    <w:rsid w:val="009851E7"/>
    <w:rsid w:val="009907CA"/>
    <w:rsid w:val="00990954"/>
    <w:rsid w:val="00991454"/>
    <w:rsid w:val="009A38AC"/>
    <w:rsid w:val="009A47E7"/>
    <w:rsid w:val="009B1FB4"/>
    <w:rsid w:val="009B7A1F"/>
    <w:rsid w:val="009C1F76"/>
    <w:rsid w:val="009C396C"/>
    <w:rsid w:val="009C5786"/>
    <w:rsid w:val="009C7FBB"/>
    <w:rsid w:val="009D61B7"/>
    <w:rsid w:val="009E13BE"/>
    <w:rsid w:val="009E5BF1"/>
    <w:rsid w:val="009E6BEF"/>
    <w:rsid w:val="009E7161"/>
    <w:rsid w:val="009F24B6"/>
    <w:rsid w:val="009F4105"/>
    <w:rsid w:val="009F4785"/>
    <w:rsid w:val="009F5370"/>
    <w:rsid w:val="009F6D9E"/>
    <w:rsid w:val="00A042D7"/>
    <w:rsid w:val="00A05F35"/>
    <w:rsid w:val="00A07302"/>
    <w:rsid w:val="00A109B3"/>
    <w:rsid w:val="00A16AC1"/>
    <w:rsid w:val="00A22D8E"/>
    <w:rsid w:val="00A348D1"/>
    <w:rsid w:val="00A360F9"/>
    <w:rsid w:val="00A45187"/>
    <w:rsid w:val="00A521BB"/>
    <w:rsid w:val="00A56F2F"/>
    <w:rsid w:val="00A6011B"/>
    <w:rsid w:val="00A60A1B"/>
    <w:rsid w:val="00A66AAE"/>
    <w:rsid w:val="00A701EF"/>
    <w:rsid w:val="00A720AC"/>
    <w:rsid w:val="00A73262"/>
    <w:rsid w:val="00A8014E"/>
    <w:rsid w:val="00A808E3"/>
    <w:rsid w:val="00A80E96"/>
    <w:rsid w:val="00A81092"/>
    <w:rsid w:val="00A83846"/>
    <w:rsid w:val="00A84045"/>
    <w:rsid w:val="00A85AB0"/>
    <w:rsid w:val="00A8666A"/>
    <w:rsid w:val="00A90182"/>
    <w:rsid w:val="00A9214B"/>
    <w:rsid w:val="00A92435"/>
    <w:rsid w:val="00A92A66"/>
    <w:rsid w:val="00A94745"/>
    <w:rsid w:val="00A94CC5"/>
    <w:rsid w:val="00A955FD"/>
    <w:rsid w:val="00A96DFD"/>
    <w:rsid w:val="00AA04D4"/>
    <w:rsid w:val="00AA17D8"/>
    <w:rsid w:val="00AA65C6"/>
    <w:rsid w:val="00AA6AE5"/>
    <w:rsid w:val="00AA7ABB"/>
    <w:rsid w:val="00AB5814"/>
    <w:rsid w:val="00AC1F27"/>
    <w:rsid w:val="00AC26C0"/>
    <w:rsid w:val="00AD359F"/>
    <w:rsid w:val="00AD4A2A"/>
    <w:rsid w:val="00AD62CC"/>
    <w:rsid w:val="00AD7CC6"/>
    <w:rsid w:val="00AE0CA4"/>
    <w:rsid w:val="00AF63AC"/>
    <w:rsid w:val="00AF6A12"/>
    <w:rsid w:val="00B00699"/>
    <w:rsid w:val="00B039DB"/>
    <w:rsid w:val="00B04541"/>
    <w:rsid w:val="00B0563B"/>
    <w:rsid w:val="00B10968"/>
    <w:rsid w:val="00B11A68"/>
    <w:rsid w:val="00B12A2F"/>
    <w:rsid w:val="00B14411"/>
    <w:rsid w:val="00B1733E"/>
    <w:rsid w:val="00B17F23"/>
    <w:rsid w:val="00B21A82"/>
    <w:rsid w:val="00B21ABC"/>
    <w:rsid w:val="00B2591C"/>
    <w:rsid w:val="00B30F7C"/>
    <w:rsid w:val="00B31E99"/>
    <w:rsid w:val="00B36794"/>
    <w:rsid w:val="00B36F74"/>
    <w:rsid w:val="00B3720E"/>
    <w:rsid w:val="00B40E16"/>
    <w:rsid w:val="00B44BE6"/>
    <w:rsid w:val="00B4785A"/>
    <w:rsid w:val="00B56855"/>
    <w:rsid w:val="00B56BDE"/>
    <w:rsid w:val="00B574A3"/>
    <w:rsid w:val="00B66835"/>
    <w:rsid w:val="00B66D35"/>
    <w:rsid w:val="00B706C2"/>
    <w:rsid w:val="00B72E72"/>
    <w:rsid w:val="00B7721F"/>
    <w:rsid w:val="00B906A0"/>
    <w:rsid w:val="00B924F2"/>
    <w:rsid w:val="00B940BD"/>
    <w:rsid w:val="00B94E13"/>
    <w:rsid w:val="00B95B53"/>
    <w:rsid w:val="00B96239"/>
    <w:rsid w:val="00B963A6"/>
    <w:rsid w:val="00B97900"/>
    <w:rsid w:val="00BA16CF"/>
    <w:rsid w:val="00BA3504"/>
    <w:rsid w:val="00BA4BA4"/>
    <w:rsid w:val="00BA57FB"/>
    <w:rsid w:val="00BA7CC4"/>
    <w:rsid w:val="00BC253D"/>
    <w:rsid w:val="00BC4B92"/>
    <w:rsid w:val="00BC4E1B"/>
    <w:rsid w:val="00BE0F86"/>
    <w:rsid w:val="00BE148C"/>
    <w:rsid w:val="00BE49A6"/>
    <w:rsid w:val="00BE65C8"/>
    <w:rsid w:val="00BF1329"/>
    <w:rsid w:val="00BF791B"/>
    <w:rsid w:val="00C013F1"/>
    <w:rsid w:val="00C02C6F"/>
    <w:rsid w:val="00C02D58"/>
    <w:rsid w:val="00C041D3"/>
    <w:rsid w:val="00C057A6"/>
    <w:rsid w:val="00C078CA"/>
    <w:rsid w:val="00C10D11"/>
    <w:rsid w:val="00C12B0C"/>
    <w:rsid w:val="00C15610"/>
    <w:rsid w:val="00C24977"/>
    <w:rsid w:val="00C26BD0"/>
    <w:rsid w:val="00C337B9"/>
    <w:rsid w:val="00C337E9"/>
    <w:rsid w:val="00C34715"/>
    <w:rsid w:val="00C350B2"/>
    <w:rsid w:val="00C352CC"/>
    <w:rsid w:val="00C40741"/>
    <w:rsid w:val="00C4300E"/>
    <w:rsid w:val="00C47249"/>
    <w:rsid w:val="00C51756"/>
    <w:rsid w:val="00C53C1B"/>
    <w:rsid w:val="00C67518"/>
    <w:rsid w:val="00C67F64"/>
    <w:rsid w:val="00C71E0D"/>
    <w:rsid w:val="00C80B64"/>
    <w:rsid w:val="00C82DBA"/>
    <w:rsid w:val="00C8789B"/>
    <w:rsid w:val="00C94DE3"/>
    <w:rsid w:val="00C960F6"/>
    <w:rsid w:val="00CA4918"/>
    <w:rsid w:val="00CB0E53"/>
    <w:rsid w:val="00CB15D3"/>
    <w:rsid w:val="00CB49CB"/>
    <w:rsid w:val="00CC070A"/>
    <w:rsid w:val="00CC1513"/>
    <w:rsid w:val="00CC2CB3"/>
    <w:rsid w:val="00CC69EC"/>
    <w:rsid w:val="00CC6B56"/>
    <w:rsid w:val="00CD2CD7"/>
    <w:rsid w:val="00CD47E6"/>
    <w:rsid w:val="00CD522F"/>
    <w:rsid w:val="00CE2286"/>
    <w:rsid w:val="00CE3AB7"/>
    <w:rsid w:val="00CE3FAD"/>
    <w:rsid w:val="00CF192D"/>
    <w:rsid w:val="00CF6DF2"/>
    <w:rsid w:val="00CF732B"/>
    <w:rsid w:val="00CF776C"/>
    <w:rsid w:val="00D01B67"/>
    <w:rsid w:val="00D05926"/>
    <w:rsid w:val="00D06740"/>
    <w:rsid w:val="00D069BF"/>
    <w:rsid w:val="00D07F1C"/>
    <w:rsid w:val="00D10987"/>
    <w:rsid w:val="00D11162"/>
    <w:rsid w:val="00D11D24"/>
    <w:rsid w:val="00D13046"/>
    <w:rsid w:val="00D13369"/>
    <w:rsid w:val="00D14811"/>
    <w:rsid w:val="00D1683F"/>
    <w:rsid w:val="00D17C7B"/>
    <w:rsid w:val="00D20952"/>
    <w:rsid w:val="00D2155F"/>
    <w:rsid w:val="00D2601E"/>
    <w:rsid w:val="00D26198"/>
    <w:rsid w:val="00D305FC"/>
    <w:rsid w:val="00D334F5"/>
    <w:rsid w:val="00D4022C"/>
    <w:rsid w:val="00D41AB7"/>
    <w:rsid w:val="00D42FE2"/>
    <w:rsid w:val="00D5070E"/>
    <w:rsid w:val="00D60A90"/>
    <w:rsid w:val="00D61F8C"/>
    <w:rsid w:val="00D62864"/>
    <w:rsid w:val="00D6514B"/>
    <w:rsid w:val="00D777E3"/>
    <w:rsid w:val="00D842ED"/>
    <w:rsid w:val="00D92758"/>
    <w:rsid w:val="00D946A3"/>
    <w:rsid w:val="00D94E1A"/>
    <w:rsid w:val="00D9773A"/>
    <w:rsid w:val="00DA23D4"/>
    <w:rsid w:val="00DA2677"/>
    <w:rsid w:val="00DA4D2E"/>
    <w:rsid w:val="00DB020B"/>
    <w:rsid w:val="00DB1C88"/>
    <w:rsid w:val="00DB4952"/>
    <w:rsid w:val="00DB5092"/>
    <w:rsid w:val="00DC1678"/>
    <w:rsid w:val="00DC3FA1"/>
    <w:rsid w:val="00DC4C99"/>
    <w:rsid w:val="00DC7F55"/>
    <w:rsid w:val="00DD0712"/>
    <w:rsid w:val="00DD0AA0"/>
    <w:rsid w:val="00DD0C6C"/>
    <w:rsid w:val="00DD1217"/>
    <w:rsid w:val="00DE111E"/>
    <w:rsid w:val="00DE2C77"/>
    <w:rsid w:val="00DF048F"/>
    <w:rsid w:val="00DF68CC"/>
    <w:rsid w:val="00E0114A"/>
    <w:rsid w:val="00E02A23"/>
    <w:rsid w:val="00E03D5E"/>
    <w:rsid w:val="00E05C80"/>
    <w:rsid w:val="00E15BA1"/>
    <w:rsid w:val="00E15EAA"/>
    <w:rsid w:val="00E216B6"/>
    <w:rsid w:val="00E22C51"/>
    <w:rsid w:val="00E23EB6"/>
    <w:rsid w:val="00E37880"/>
    <w:rsid w:val="00E37FB1"/>
    <w:rsid w:val="00E41A76"/>
    <w:rsid w:val="00E46BCD"/>
    <w:rsid w:val="00E53A29"/>
    <w:rsid w:val="00E5434A"/>
    <w:rsid w:val="00E54D06"/>
    <w:rsid w:val="00E661B2"/>
    <w:rsid w:val="00E76AA3"/>
    <w:rsid w:val="00E917C1"/>
    <w:rsid w:val="00E923E3"/>
    <w:rsid w:val="00E94414"/>
    <w:rsid w:val="00EA2929"/>
    <w:rsid w:val="00EA417F"/>
    <w:rsid w:val="00EA43A9"/>
    <w:rsid w:val="00EB2496"/>
    <w:rsid w:val="00EB6731"/>
    <w:rsid w:val="00EB6A51"/>
    <w:rsid w:val="00EC0356"/>
    <w:rsid w:val="00EC418C"/>
    <w:rsid w:val="00EC4944"/>
    <w:rsid w:val="00EC6EBD"/>
    <w:rsid w:val="00ED13FB"/>
    <w:rsid w:val="00ED16C5"/>
    <w:rsid w:val="00ED174B"/>
    <w:rsid w:val="00ED190D"/>
    <w:rsid w:val="00EE0AB6"/>
    <w:rsid w:val="00EE1A1F"/>
    <w:rsid w:val="00EE2F2A"/>
    <w:rsid w:val="00EE4651"/>
    <w:rsid w:val="00EE6BDD"/>
    <w:rsid w:val="00EF680F"/>
    <w:rsid w:val="00F02667"/>
    <w:rsid w:val="00F030B8"/>
    <w:rsid w:val="00F104C8"/>
    <w:rsid w:val="00F11B38"/>
    <w:rsid w:val="00F12028"/>
    <w:rsid w:val="00F16D40"/>
    <w:rsid w:val="00F17771"/>
    <w:rsid w:val="00F179B8"/>
    <w:rsid w:val="00F20D99"/>
    <w:rsid w:val="00F24098"/>
    <w:rsid w:val="00F240FA"/>
    <w:rsid w:val="00F261E6"/>
    <w:rsid w:val="00F325EC"/>
    <w:rsid w:val="00F3303A"/>
    <w:rsid w:val="00F342D4"/>
    <w:rsid w:val="00F343E0"/>
    <w:rsid w:val="00F377D7"/>
    <w:rsid w:val="00F37857"/>
    <w:rsid w:val="00F40E7C"/>
    <w:rsid w:val="00F42986"/>
    <w:rsid w:val="00F465D1"/>
    <w:rsid w:val="00F507B8"/>
    <w:rsid w:val="00F5113B"/>
    <w:rsid w:val="00F52C81"/>
    <w:rsid w:val="00F55B95"/>
    <w:rsid w:val="00F73FEC"/>
    <w:rsid w:val="00F76457"/>
    <w:rsid w:val="00F77D69"/>
    <w:rsid w:val="00F81C19"/>
    <w:rsid w:val="00F8232B"/>
    <w:rsid w:val="00F84E91"/>
    <w:rsid w:val="00F9400E"/>
    <w:rsid w:val="00F94BF6"/>
    <w:rsid w:val="00F94E2B"/>
    <w:rsid w:val="00FA6A20"/>
    <w:rsid w:val="00FA7660"/>
    <w:rsid w:val="00FB7D76"/>
    <w:rsid w:val="00FE4D66"/>
    <w:rsid w:val="00FF172A"/>
    <w:rsid w:val="00FF1C4A"/>
    <w:rsid w:val="00FF2075"/>
    <w:rsid w:val="00FF6CC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A1115"/>
  <w15:docId w15:val="{6091EDAD-9AFF-43FF-9EAE-1DC06C95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7379E"/>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7379E"/>
    <w:pPr>
      <w:tabs>
        <w:tab w:val="center" w:pos="4536"/>
        <w:tab w:val="right" w:pos="9072"/>
      </w:tabs>
    </w:pPr>
  </w:style>
  <w:style w:type="character" w:customStyle="1" w:styleId="KopfzeileZchn">
    <w:name w:val="Kopfzeile Zchn"/>
    <w:basedOn w:val="Absatz-Standardschriftart"/>
    <w:link w:val="Kopfzeile"/>
    <w:rsid w:val="0047379E"/>
    <w:rPr>
      <w:rFonts w:ascii="Arial" w:eastAsia="Times New Roman" w:hAnsi="Arial" w:cs="Times New Roman"/>
      <w:sz w:val="24"/>
      <w:szCs w:val="20"/>
      <w:lang w:eastAsia="de-DE"/>
    </w:rPr>
  </w:style>
  <w:style w:type="paragraph" w:styleId="Fuzeile">
    <w:name w:val="footer"/>
    <w:basedOn w:val="Standard"/>
    <w:link w:val="FuzeileZchn"/>
    <w:rsid w:val="0047379E"/>
    <w:pPr>
      <w:tabs>
        <w:tab w:val="center" w:pos="4536"/>
        <w:tab w:val="right" w:pos="9072"/>
      </w:tabs>
    </w:pPr>
  </w:style>
  <w:style w:type="character" w:customStyle="1" w:styleId="FuzeileZchn">
    <w:name w:val="Fußzeile Zchn"/>
    <w:basedOn w:val="Absatz-Standardschriftart"/>
    <w:link w:val="Fuzeile"/>
    <w:rsid w:val="0047379E"/>
    <w:rPr>
      <w:rFonts w:ascii="Arial" w:eastAsia="Times New Roman" w:hAnsi="Arial" w:cs="Times New Roman"/>
      <w:sz w:val="24"/>
      <w:szCs w:val="20"/>
      <w:lang w:eastAsia="de-DE"/>
    </w:rPr>
  </w:style>
  <w:style w:type="paragraph" w:customStyle="1" w:styleId="TabellenInhalt">
    <w:name w:val="Tabellen Inhalt"/>
    <w:basedOn w:val="Standard"/>
    <w:rsid w:val="0047379E"/>
    <w:pPr>
      <w:suppressLineNumbers/>
      <w:suppressAutoHyphens/>
    </w:pPr>
    <w:rPr>
      <w:sz w:val="22"/>
    </w:rPr>
  </w:style>
  <w:style w:type="character" w:styleId="Hyperlink">
    <w:name w:val="Hyperlink"/>
    <w:rsid w:val="0047379E"/>
    <w:rPr>
      <w:color w:val="000080"/>
      <w:u w:val="single"/>
    </w:rPr>
  </w:style>
  <w:style w:type="table" w:styleId="Tabellenraster">
    <w:name w:val="Table Grid"/>
    <w:basedOn w:val="NormaleTabelle"/>
    <w:uiPriority w:val="59"/>
    <w:rsid w:val="007F6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742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742C"/>
    <w:rPr>
      <w:rFonts w:ascii="Tahoma" w:eastAsia="Times New Roman" w:hAnsi="Tahoma" w:cs="Tahoma"/>
      <w:sz w:val="16"/>
      <w:szCs w:val="16"/>
      <w:lang w:eastAsia="de-DE"/>
    </w:rPr>
  </w:style>
  <w:style w:type="paragraph" w:styleId="Listenabsatz">
    <w:name w:val="List Paragraph"/>
    <w:basedOn w:val="Standard"/>
    <w:uiPriority w:val="34"/>
    <w:qFormat/>
    <w:rsid w:val="00FF172A"/>
    <w:pPr>
      <w:ind w:left="720"/>
      <w:contextualSpacing/>
    </w:pPr>
  </w:style>
  <w:style w:type="character" w:customStyle="1" w:styleId="NichtaufgelsteErwhnung1">
    <w:name w:val="Nicht aufgelöste Erwähnung1"/>
    <w:basedOn w:val="Absatz-Standardschriftart"/>
    <w:uiPriority w:val="99"/>
    <w:semiHidden/>
    <w:unhideWhenUsed/>
    <w:rsid w:val="00F81C19"/>
    <w:rPr>
      <w:color w:val="605E5C"/>
      <w:shd w:val="clear" w:color="auto" w:fill="E1DFDD"/>
    </w:rPr>
  </w:style>
  <w:style w:type="character" w:styleId="Kommentarzeichen">
    <w:name w:val="annotation reference"/>
    <w:basedOn w:val="Absatz-Standardschriftart"/>
    <w:uiPriority w:val="99"/>
    <w:semiHidden/>
    <w:unhideWhenUsed/>
    <w:rsid w:val="00B66835"/>
    <w:rPr>
      <w:sz w:val="16"/>
      <w:szCs w:val="16"/>
    </w:rPr>
  </w:style>
  <w:style w:type="paragraph" w:styleId="Kommentartext">
    <w:name w:val="annotation text"/>
    <w:basedOn w:val="Standard"/>
    <w:link w:val="KommentartextZchn"/>
    <w:uiPriority w:val="99"/>
    <w:semiHidden/>
    <w:unhideWhenUsed/>
    <w:rsid w:val="00B66835"/>
    <w:rPr>
      <w:sz w:val="20"/>
    </w:rPr>
  </w:style>
  <w:style w:type="character" w:customStyle="1" w:styleId="KommentartextZchn">
    <w:name w:val="Kommentartext Zchn"/>
    <w:basedOn w:val="Absatz-Standardschriftart"/>
    <w:link w:val="Kommentartext"/>
    <w:uiPriority w:val="99"/>
    <w:semiHidden/>
    <w:rsid w:val="00B66835"/>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66835"/>
    <w:rPr>
      <w:b/>
      <w:bCs/>
    </w:rPr>
  </w:style>
  <w:style w:type="character" w:customStyle="1" w:styleId="KommentarthemaZchn">
    <w:name w:val="Kommentarthema Zchn"/>
    <w:basedOn w:val="KommentartextZchn"/>
    <w:link w:val="Kommentarthema"/>
    <w:uiPriority w:val="99"/>
    <w:semiHidden/>
    <w:rsid w:val="00B66835"/>
    <w:rPr>
      <w:rFonts w:ascii="Arial" w:eastAsia="Times New Roman" w:hAnsi="Arial" w:cs="Times New Roman"/>
      <w:b/>
      <w:bCs/>
      <w:sz w:val="20"/>
      <w:szCs w:val="20"/>
      <w:lang w:eastAsia="de-DE"/>
    </w:rPr>
  </w:style>
  <w:style w:type="character" w:customStyle="1" w:styleId="NichtaufgelsteErwhnung2">
    <w:name w:val="Nicht aufgelöste Erwähnung2"/>
    <w:basedOn w:val="Absatz-Standardschriftart"/>
    <w:uiPriority w:val="99"/>
    <w:semiHidden/>
    <w:unhideWhenUsed/>
    <w:rsid w:val="00A109B3"/>
    <w:rPr>
      <w:color w:val="605E5C"/>
      <w:shd w:val="clear" w:color="auto" w:fill="E1DFDD"/>
    </w:rPr>
  </w:style>
  <w:style w:type="character" w:styleId="BesuchterLink">
    <w:name w:val="FollowedHyperlink"/>
    <w:basedOn w:val="Absatz-Standardschriftart"/>
    <w:uiPriority w:val="99"/>
    <w:semiHidden/>
    <w:unhideWhenUsed/>
    <w:rsid w:val="00307102"/>
    <w:rPr>
      <w:color w:val="800080" w:themeColor="followedHyperlink"/>
      <w:u w:val="single"/>
    </w:rPr>
  </w:style>
  <w:style w:type="character" w:customStyle="1" w:styleId="apple-converted-space">
    <w:name w:val="apple-converted-space"/>
    <w:basedOn w:val="Absatz-Standardschriftart"/>
    <w:rsid w:val="003F1B3D"/>
  </w:style>
  <w:style w:type="character" w:styleId="NichtaufgelsteErwhnung">
    <w:name w:val="Unresolved Mention"/>
    <w:basedOn w:val="Absatz-Standardschriftart"/>
    <w:uiPriority w:val="99"/>
    <w:semiHidden/>
    <w:unhideWhenUsed/>
    <w:rsid w:val="006F673F"/>
    <w:rPr>
      <w:color w:val="605E5C"/>
      <w:shd w:val="clear" w:color="auto" w:fill="E1DFDD"/>
    </w:rPr>
  </w:style>
  <w:style w:type="paragraph" w:styleId="Textkrper">
    <w:name w:val="Body Text"/>
    <w:basedOn w:val="Standard"/>
    <w:link w:val="TextkrperZchn"/>
    <w:semiHidden/>
    <w:rsid w:val="007512E5"/>
    <w:rPr>
      <w:rFonts w:ascii="StadtPeine" w:hAnsi="StadtPeine"/>
      <w:sz w:val="22"/>
    </w:rPr>
  </w:style>
  <w:style w:type="character" w:customStyle="1" w:styleId="TextkrperZchn">
    <w:name w:val="Textkörper Zchn"/>
    <w:basedOn w:val="Absatz-Standardschriftart"/>
    <w:link w:val="Textkrper"/>
    <w:semiHidden/>
    <w:rsid w:val="007512E5"/>
    <w:rPr>
      <w:rFonts w:ascii="StadtPeine" w:eastAsia="Times New Roman" w:hAnsi="StadtPeine"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14756">
      <w:bodyDiv w:val="1"/>
      <w:marLeft w:val="0"/>
      <w:marRight w:val="0"/>
      <w:marTop w:val="0"/>
      <w:marBottom w:val="0"/>
      <w:divBdr>
        <w:top w:val="none" w:sz="0" w:space="0" w:color="auto"/>
        <w:left w:val="none" w:sz="0" w:space="0" w:color="auto"/>
        <w:bottom w:val="none" w:sz="0" w:space="0" w:color="auto"/>
        <w:right w:val="none" w:sz="0" w:space="0" w:color="auto"/>
      </w:divBdr>
    </w:div>
    <w:div w:id="589002320">
      <w:bodyDiv w:val="1"/>
      <w:marLeft w:val="0"/>
      <w:marRight w:val="0"/>
      <w:marTop w:val="0"/>
      <w:marBottom w:val="0"/>
      <w:divBdr>
        <w:top w:val="none" w:sz="0" w:space="0" w:color="auto"/>
        <w:left w:val="none" w:sz="0" w:space="0" w:color="auto"/>
        <w:bottom w:val="none" w:sz="0" w:space="0" w:color="auto"/>
        <w:right w:val="none" w:sz="0" w:space="0" w:color="auto"/>
      </w:divBdr>
      <w:divsChild>
        <w:div w:id="759915459">
          <w:marLeft w:val="0"/>
          <w:marRight w:val="0"/>
          <w:marTop w:val="0"/>
          <w:marBottom w:val="0"/>
          <w:divBdr>
            <w:top w:val="none" w:sz="0" w:space="0" w:color="auto"/>
            <w:left w:val="none" w:sz="0" w:space="0" w:color="auto"/>
            <w:bottom w:val="none" w:sz="0" w:space="0" w:color="auto"/>
            <w:right w:val="none" w:sz="0" w:space="0" w:color="auto"/>
          </w:divBdr>
        </w:div>
        <w:div w:id="1367679916">
          <w:marLeft w:val="0"/>
          <w:marRight w:val="0"/>
          <w:marTop w:val="0"/>
          <w:marBottom w:val="0"/>
          <w:divBdr>
            <w:top w:val="none" w:sz="0" w:space="0" w:color="auto"/>
            <w:left w:val="none" w:sz="0" w:space="0" w:color="auto"/>
            <w:bottom w:val="none" w:sz="0" w:space="0" w:color="auto"/>
            <w:right w:val="none" w:sz="0" w:space="0" w:color="auto"/>
          </w:divBdr>
        </w:div>
        <w:div w:id="530997955">
          <w:marLeft w:val="0"/>
          <w:marRight w:val="0"/>
          <w:marTop w:val="0"/>
          <w:marBottom w:val="0"/>
          <w:divBdr>
            <w:top w:val="none" w:sz="0" w:space="0" w:color="auto"/>
            <w:left w:val="none" w:sz="0" w:space="0" w:color="auto"/>
            <w:bottom w:val="none" w:sz="0" w:space="0" w:color="auto"/>
            <w:right w:val="none" w:sz="0" w:space="0" w:color="auto"/>
          </w:divBdr>
        </w:div>
        <w:div w:id="2044669141">
          <w:marLeft w:val="0"/>
          <w:marRight w:val="0"/>
          <w:marTop w:val="0"/>
          <w:marBottom w:val="0"/>
          <w:divBdr>
            <w:top w:val="none" w:sz="0" w:space="0" w:color="auto"/>
            <w:left w:val="none" w:sz="0" w:space="0" w:color="auto"/>
            <w:bottom w:val="none" w:sz="0" w:space="0" w:color="auto"/>
            <w:right w:val="none" w:sz="0" w:space="0" w:color="auto"/>
          </w:divBdr>
        </w:div>
        <w:div w:id="2105221114">
          <w:marLeft w:val="0"/>
          <w:marRight w:val="0"/>
          <w:marTop w:val="0"/>
          <w:marBottom w:val="0"/>
          <w:divBdr>
            <w:top w:val="none" w:sz="0" w:space="0" w:color="auto"/>
            <w:left w:val="none" w:sz="0" w:space="0" w:color="auto"/>
            <w:bottom w:val="none" w:sz="0" w:space="0" w:color="auto"/>
            <w:right w:val="none" w:sz="0" w:space="0" w:color="auto"/>
          </w:divBdr>
        </w:div>
        <w:div w:id="1529026529">
          <w:marLeft w:val="0"/>
          <w:marRight w:val="0"/>
          <w:marTop w:val="0"/>
          <w:marBottom w:val="0"/>
          <w:divBdr>
            <w:top w:val="none" w:sz="0" w:space="0" w:color="auto"/>
            <w:left w:val="none" w:sz="0" w:space="0" w:color="auto"/>
            <w:bottom w:val="none" w:sz="0" w:space="0" w:color="auto"/>
            <w:right w:val="none" w:sz="0" w:space="0" w:color="auto"/>
          </w:divBdr>
        </w:div>
        <w:div w:id="444346510">
          <w:marLeft w:val="0"/>
          <w:marRight w:val="0"/>
          <w:marTop w:val="0"/>
          <w:marBottom w:val="0"/>
          <w:divBdr>
            <w:top w:val="none" w:sz="0" w:space="0" w:color="auto"/>
            <w:left w:val="none" w:sz="0" w:space="0" w:color="auto"/>
            <w:bottom w:val="none" w:sz="0" w:space="0" w:color="auto"/>
            <w:right w:val="none" w:sz="0" w:space="0" w:color="auto"/>
          </w:divBdr>
        </w:div>
        <w:div w:id="1438677248">
          <w:marLeft w:val="0"/>
          <w:marRight w:val="0"/>
          <w:marTop w:val="0"/>
          <w:marBottom w:val="0"/>
          <w:divBdr>
            <w:top w:val="none" w:sz="0" w:space="0" w:color="auto"/>
            <w:left w:val="none" w:sz="0" w:space="0" w:color="auto"/>
            <w:bottom w:val="none" w:sz="0" w:space="0" w:color="auto"/>
            <w:right w:val="none" w:sz="0" w:space="0" w:color="auto"/>
          </w:divBdr>
        </w:div>
        <w:div w:id="598215476">
          <w:marLeft w:val="0"/>
          <w:marRight w:val="0"/>
          <w:marTop w:val="0"/>
          <w:marBottom w:val="0"/>
          <w:divBdr>
            <w:top w:val="none" w:sz="0" w:space="0" w:color="auto"/>
            <w:left w:val="none" w:sz="0" w:space="0" w:color="auto"/>
            <w:bottom w:val="none" w:sz="0" w:space="0" w:color="auto"/>
            <w:right w:val="none" w:sz="0" w:space="0" w:color="auto"/>
          </w:divBdr>
        </w:div>
        <w:div w:id="1723939893">
          <w:marLeft w:val="0"/>
          <w:marRight w:val="0"/>
          <w:marTop w:val="0"/>
          <w:marBottom w:val="0"/>
          <w:divBdr>
            <w:top w:val="none" w:sz="0" w:space="0" w:color="auto"/>
            <w:left w:val="none" w:sz="0" w:space="0" w:color="auto"/>
            <w:bottom w:val="none" w:sz="0" w:space="0" w:color="auto"/>
            <w:right w:val="none" w:sz="0" w:space="0" w:color="auto"/>
          </w:divBdr>
        </w:div>
        <w:div w:id="1397438826">
          <w:marLeft w:val="0"/>
          <w:marRight w:val="0"/>
          <w:marTop w:val="0"/>
          <w:marBottom w:val="0"/>
          <w:divBdr>
            <w:top w:val="none" w:sz="0" w:space="0" w:color="auto"/>
            <w:left w:val="none" w:sz="0" w:space="0" w:color="auto"/>
            <w:bottom w:val="none" w:sz="0" w:space="0" w:color="auto"/>
            <w:right w:val="none" w:sz="0" w:space="0" w:color="auto"/>
          </w:divBdr>
        </w:div>
        <w:div w:id="896550477">
          <w:marLeft w:val="0"/>
          <w:marRight w:val="0"/>
          <w:marTop w:val="0"/>
          <w:marBottom w:val="0"/>
          <w:divBdr>
            <w:top w:val="none" w:sz="0" w:space="0" w:color="auto"/>
            <w:left w:val="none" w:sz="0" w:space="0" w:color="auto"/>
            <w:bottom w:val="none" w:sz="0" w:space="0" w:color="auto"/>
            <w:right w:val="none" w:sz="0" w:space="0" w:color="auto"/>
          </w:divBdr>
        </w:div>
      </w:divsChild>
    </w:div>
    <w:div w:id="663510193">
      <w:bodyDiv w:val="1"/>
      <w:marLeft w:val="0"/>
      <w:marRight w:val="0"/>
      <w:marTop w:val="0"/>
      <w:marBottom w:val="0"/>
      <w:divBdr>
        <w:top w:val="none" w:sz="0" w:space="0" w:color="auto"/>
        <w:left w:val="none" w:sz="0" w:space="0" w:color="auto"/>
        <w:bottom w:val="none" w:sz="0" w:space="0" w:color="auto"/>
        <w:right w:val="none" w:sz="0" w:space="0" w:color="auto"/>
      </w:divBdr>
    </w:div>
    <w:div w:id="812137086">
      <w:bodyDiv w:val="1"/>
      <w:marLeft w:val="0"/>
      <w:marRight w:val="0"/>
      <w:marTop w:val="0"/>
      <w:marBottom w:val="0"/>
      <w:divBdr>
        <w:top w:val="none" w:sz="0" w:space="0" w:color="auto"/>
        <w:left w:val="none" w:sz="0" w:space="0" w:color="auto"/>
        <w:bottom w:val="none" w:sz="0" w:space="0" w:color="auto"/>
        <w:right w:val="none" w:sz="0" w:space="0" w:color="auto"/>
      </w:divBdr>
    </w:div>
    <w:div w:id="927269991">
      <w:bodyDiv w:val="1"/>
      <w:marLeft w:val="0"/>
      <w:marRight w:val="0"/>
      <w:marTop w:val="0"/>
      <w:marBottom w:val="0"/>
      <w:divBdr>
        <w:top w:val="none" w:sz="0" w:space="0" w:color="auto"/>
        <w:left w:val="none" w:sz="0" w:space="0" w:color="auto"/>
        <w:bottom w:val="none" w:sz="0" w:space="0" w:color="auto"/>
        <w:right w:val="none" w:sz="0" w:space="0" w:color="auto"/>
      </w:divBdr>
    </w:div>
    <w:div w:id="932205538">
      <w:bodyDiv w:val="1"/>
      <w:marLeft w:val="0"/>
      <w:marRight w:val="0"/>
      <w:marTop w:val="0"/>
      <w:marBottom w:val="0"/>
      <w:divBdr>
        <w:top w:val="none" w:sz="0" w:space="0" w:color="auto"/>
        <w:left w:val="none" w:sz="0" w:space="0" w:color="auto"/>
        <w:bottom w:val="none" w:sz="0" w:space="0" w:color="auto"/>
        <w:right w:val="none" w:sz="0" w:space="0" w:color="auto"/>
      </w:divBdr>
      <w:divsChild>
        <w:div w:id="1745057848">
          <w:marLeft w:val="0"/>
          <w:marRight w:val="0"/>
          <w:marTop w:val="0"/>
          <w:marBottom w:val="0"/>
          <w:divBdr>
            <w:top w:val="none" w:sz="0" w:space="0" w:color="auto"/>
            <w:left w:val="none" w:sz="0" w:space="0" w:color="auto"/>
            <w:bottom w:val="none" w:sz="0" w:space="0" w:color="auto"/>
            <w:right w:val="none" w:sz="0" w:space="0" w:color="auto"/>
          </w:divBdr>
        </w:div>
      </w:divsChild>
    </w:div>
    <w:div w:id="1160346382">
      <w:bodyDiv w:val="1"/>
      <w:marLeft w:val="0"/>
      <w:marRight w:val="0"/>
      <w:marTop w:val="0"/>
      <w:marBottom w:val="0"/>
      <w:divBdr>
        <w:top w:val="none" w:sz="0" w:space="0" w:color="auto"/>
        <w:left w:val="none" w:sz="0" w:space="0" w:color="auto"/>
        <w:bottom w:val="none" w:sz="0" w:space="0" w:color="auto"/>
        <w:right w:val="none" w:sz="0" w:space="0" w:color="auto"/>
      </w:divBdr>
      <w:divsChild>
        <w:div w:id="394014047">
          <w:marLeft w:val="0"/>
          <w:marRight w:val="0"/>
          <w:marTop w:val="0"/>
          <w:marBottom w:val="0"/>
          <w:divBdr>
            <w:top w:val="none" w:sz="0" w:space="0" w:color="auto"/>
            <w:left w:val="none" w:sz="0" w:space="0" w:color="auto"/>
            <w:bottom w:val="none" w:sz="0" w:space="0" w:color="auto"/>
            <w:right w:val="none" w:sz="0" w:space="0" w:color="auto"/>
          </w:divBdr>
        </w:div>
        <w:div w:id="541788677">
          <w:marLeft w:val="0"/>
          <w:marRight w:val="0"/>
          <w:marTop w:val="0"/>
          <w:marBottom w:val="0"/>
          <w:divBdr>
            <w:top w:val="none" w:sz="0" w:space="0" w:color="auto"/>
            <w:left w:val="none" w:sz="0" w:space="0" w:color="auto"/>
            <w:bottom w:val="none" w:sz="0" w:space="0" w:color="auto"/>
            <w:right w:val="none" w:sz="0" w:space="0" w:color="auto"/>
          </w:divBdr>
        </w:div>
        <w:div w:id="1587181285">
          <w:marLeft w:val="0"/>
          <w:marRight w:val="0"/>
          <w:marTop w:val="0"/>
          <w:marBottom w:val="0"/>
          <w:divBdr>
            <w:top w:val="none" w:sz="0" w:space="0" w:color="auto"/>
            <w:left w:val="none" w:sz="0" w:space="0" w:color="auto"/>
            <w:bottom w:val="none" w:sz="0" w:space="0" w:color="auto"/>
            <w:right w:val="none" w:sz="0" w:space="0" w:color="auto"/>
          </w:divBdr>
        </w:div>
        <w:div w:id="1550875186">
          <w:marLeft w:val="0"/>
          <w:marRight w:val="0"/>
          <w:marTop w:val="0"/>
          <w:marBottom w:val="0"/>
          <w:divBdr>
            <w:top w:val="none" w:sz="0" w:space="0" w:color="auto"/>
            <w:left w:val="none" w:sz="0" w:space="0" w:color="auto"/>
            <w:bottom w:val="none" w:sz="0" w:space="0" w:color="auto"/>
            <w:right w:val="none" w:sz="0" w:space="0" w:color="auto"/>
          </w:divBdr>
        </w:div>
        <w:div w:id="1890146542">
          <w:marLeft w:val="0"/>
          <w:marRight w:val="0"/>
          <w:marTop w:val="0"/>
          <w:marBottom w:val="0"/>
          <w:divBdr>
            <w:top w:val="none" w:sz="0" w:space="0" w:color="auto"/>
            <w:left w:val="none" w:sz="0" w:space="0" w:color="auto"/>
            <w:bottom w:val="none" w:sz="0" w:space="0" w:color="auto"/>
            <w:right w:val="none" w:sz="0" w:space="0" w:color="auto"/>
          </w:divBdr>
        </w:div>
        <w:div w:id="1398556184">
          <w:marLeft w:val="0"/>
          <w:marRight w:val="0"/>
          <w:marTop w:val="0"/>
          <w:marBottom w:val="0"/>
          <w:divBdr>
            <w:top w:val="none" w:sz="0" w:space="0" w:color="auto"/>
            <w:left w:val="none" w:sz="0" w:space="0" w:color="auto"/>
            <w:bottom w:val="none" w:sz="0" w:space="0" w:color="auto"/>
            <w:right w:val="none" w:sz="0" w:space="0" w:color="auto"/>
          </w:divBdr>
        </w:div>
        <w:div w:id="877746140">
          <w:marLeft w:val="0"/>
          <w:marRight w:val="0"/>
          <w:marTop w:val="0"/>
          <w:marBottom w:val="0"/>
          <w:divBdr>
            <w:top w:val="none" w:sz="0" w:space="0" w:color="auto"/>
            <w:left w:val="none" w:sz="0" w:space="0" w:color="auto"/>
            <w:bottom w:val="none" w:sz="0" w:space="0" w:color="auto"/>
            <w:right w:val="none" w:sz="0" w:space="0" w:color="auto"/>
          </w:divBdr>
        </w:div>
        <w:div w:id="729691305">
          <w:marLeft w:val="0"/>
          <w:marRight w:val="0"/>
          <w:marTop w:val="0"/>
          <w:marBottom w:val="0"/>
          <w:divBdr>
            <w:top w:val="none" w:sz="0" w:space="0" w:color="auto"/>
            <w:left w:val="none" w:sz="0" w:space="0" w:color="auto"/>
            <w:bottom w:val="none" w:sz="0" w:space="0" w:color="auto"/>
            <w:right w:val="none" w:sz="0" w:space="0" w:color="auto"/>
          </w:divBdr>
        </w:div>
        <w:div w:id="1384788991">
          <w:marLeft w:val="0"/>
          <w:marRight w:val="0"/>
          <w:marTop w:val="0"/>
          <w:marBottom w:val="0"/>
          <w:divBdr>
            <w:top w:val="none" w:sz="0" w:space="0" w:color="auto"/>
            <w:left w:val="none" w:sz="0" w:space="0" w:color="auto"/>
            <w:bottom w:val="none" w:sz="0" w:space="0" w:color="auto"/>
            <w:right w:val="none" w:sz="0" w:space="0" w:color="auto"/>
          </w:divBdr>
        </w:div>
        <w:div w:id="1463886176">
          <w:marLeft w:val="0"/>
          <w:marRight w:val="0"/>
          <w:marTop w:val="0"/>
          <w:marBottom w:val="0"/>
          <w:divBdr>
            <w:top w:val="none" w:sz="0" w:space="0" w:color="auto"/>
            <w:left w:val="none" w:sz="0" w:space="0" w:color="auto"/>
            <w:bottom w:val="none" w:sz="0" w:space="0" w:color="auto"/>
            <w:right w:val="none" w:sz="0" w:space="0" w:color="auto"/>
          </w:divBdr>
        </w:div>
        <w:div w:id="2060087706">
          <w:marLeft w:val="0"/>
          <w:marRight w:val="0"/>
          <w:marTop w:val="0"/>
          <w:marBottom w:val="0"/>
          <w:divBdr>
            <w:top w:val="none" w:sz="0" w:space="0" w:color="auto"/>
            <w:left w:val="none" w:sz="0" w:space="0" w:color="auto"/>
            <w:bottom w:val="none" w:sz="0" w:space="0" w:color="auto"/>
            <w:right w:val="none" w:sz="0" w:space="0" w:color="auto"/>
          </w:divBdr>
        </w:div>
        <w:div w:id="961960725">
          <w:marLeft w:val="0"/>
          <w:marRight w:val="0"/>
          <w:marTop w:val="0"/>
          <w:marBottom w:val="0"/>
          <w:divBdr>
            <w:top w:val="none" w:sz="0" w:space="0" w:color="auto"/>
            <w:left w:val="none" w:sz="0" w:space="0" w:color="auto"/>
            <w:bottom w:val="none" w:sz="0" w:space="0" w:color="auto"/>
            <w:right w:val="none" w:sz="0" w:space="0" w:color="auto"/>
          </w:divBdr>
        </w:div>
      </w:divsChild>
    </w:div>
    <w:div w:id="1166363185">
      <w:bodyDiv w:val="1"/>
      <w:marLeft w:val="0"/>
      <w:marRight w:val="0"/>
      <w:marTop w:val="0"/>
      <w:marBottom w:val="0"/>
      <w:divBdr>
        <w:top w:val="none" w:sz="0" w:space="0" w:color="auto"/>
        <w:left w:val="none" w:sz="0" w:space="0" w:color="auto"/>
        <w:bottom w:val="none" w:sz="0" w:space="0" w:color="auto"/>
        <w:right w:val="none" w:sz="0" w:space="0" w:color="auto"/>
      </w:divBdr>
    </w:div>
    <w:div w:id="1317413487">
      <w:bodyDiv w:val="1"/>
      <w:marLeft w:val="0"/>
      <w:marRight w:val="0"/>
      <w:marTop w:val="0"/>
      <w:marBottom w:val="0"/>
      <w:divBdr>
        <w:top w:val="none" w:sz="0" w:space="0" w:color="auto"/>
        <w:left w:val="none" w:sz="0" w:space="0" w:color="auto"/>
        <w:bottom w:val="none" w:sz="0" w:space="0" w:color="auto"/>
        <w:right w:val="none" w:sz="0" w:space="0" w:color="auto"/>
      </w:divBdr>
      <w:divsChild>
        <w:div w:id="976568270">
          <w:marLeft w:val="0"/>
          <w:marRight w:val="0"/>
          <w:marTop w:val="0"/>
          <w:marBottom w:val="0"/>
          <w:divBdr>
            <w:top w:val="none" w:sz="0" w:space="0" w:color="auto"/>
            <w:left w:val="none" w:sz="0" w:space="0" w:color="auto"/>
            <w:bottom w:val="none" w:sz="0" w:space="0" w:color="auto"/>
            <w:right w:val="none" w:sz="0" w:space="0" w:color="auto"/>
          </w:divBdr>
        </w:div>
      </w:divsChild>
    </w:div>
    <w:div w:id="1455060015">
      <w:bodyDiv w:val="1"/>
      <w:marLeft w:val="0"/>
      <w:marRight w:val="0"/>
      <w:marTop w:val="0"/>
      <w:marBottom w:val="0"/>
      <w:divBdr>
        <w:top w:val="none" w:sz="0" w:space="0" w:color="auto"/>
        <w:left w:val="none" w:sz="0" w:space="0" w:color="auto"/>
        <w:bottom w:val="none" w:sz="0" w:space="0" w:color="auto"/>
        <w:right w:val="none" w:sz="0" w:space="0" w:color="auto"/>
      </w:divBdr>
    </w:div>
    <w:div w:id="1978609888">
      <w:bodyDiv w:val="1"/>
      <w:marLeft w:val="0"/>
      <w:marRight w:val="0"/>
      <w:marTop w:val="0"/>
      <w:marBottom w:val="0"/>
      <w:divBdr>
        <w:top w:val="none" w:sz="0" w:space="0" w:color="auto"/>
        <w:left w:val="none" w:sz="0" w:space="0" w:color="auto"/>
        <w:bottom w:val="none" w:sz="0" w:space="0" w:color="auto"/>
        <w:right w:val="none" w:sz="0" w:space="0" w:color="auto"/>
      </w:divBdr>
    </w:div>
    <w:div w:id="210024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barlen-herbig@peinemarketing.de" TargetMode="External"/><Relationship Id="rId1" Type="http://schemas.openxmlformats.org/officeDocument/2006/relationships/hyperlink" Target="mailto:barlen-herbig@peinemarket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94DA7-1E64-0841-9669-6C0BDF42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5939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Einbeck Marketing GmbH</Company>
  <LinksUpToDate>false</LinksUpToDate>
  <CharactersWithSpaces>6868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Barlen-Herbig</dc:creator>
  <cp:lastModifiedBy>EDV Peine Marketing GmbH</cp:lastModifiedBy>
  <cp:revision>2</cp:revision>
  <cp:lastPrinted>2022-03-17T06:51:00Z</cp:lastPrinted>
  <dcterms:created xsi:type="dcterms:W3CDTF">2022-04-27T12:35:00Z</dcterms:created>
  <dcterms:modified xsi:type="dcterms:W3CDTF">2022-04-27T12:35:00Z</dcterms:modified>
</cp:coreProperties>
</file>